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jc w:val="center"/>
      </w:pPr>
      <w:r>
        <w:rPr>
          <w:rFonts w:ascii="Calibri" w:cs="Calibri" w:eastAsia="Calibri" w:hAnsi="Calibri"/>
          <w:b/>
          <w:bCs/>
          <w:color w:val="009FE3"/>
          <w:sz w:val="96"/>
          <w:szCs w:val="96"/>
        </w:rPr>
        <w:t xml:space="preserve">Schoolgids</w:t>
      </w:r>
    </w:p>
    <w:p>
      <w:pPr>
        <w:spacing w:before="400"/>
        <w:jc w:val="center"/>
      </w:pPr>
      <w:r>
        <w:rPr>
          <w:rFonts w:ascii="Calibri" w:cs="Calibri" w:eastAsia="Calibri" w:hAnsi="Calibri"/>
          <w:color w:val="009FE3"/>
          <w:sz w:val="56"/>
          <w:szCs w:val="56"/>
        </w:rPr>
        <w:t xml:space="preserve">Parmant Innova</w:t>
      </w:r>
    </w:p>
    <w:p>
      <w:pPr>
        <w:spacing w:before="1600"/>
        <w:jc w:val="center"/>
      </w:pPr>
      <w:r>
        <w:rPr>
          <w:rFonts w:ascii="Calibri" w:cs="Calibri" w:eastAsia="Calibri" w:hAnsi="Calibri"/>
          <w:i/>
          <w:iCs/>
          <w:sz w:val="28"/>
          <w:szCs w:val="28"/>
        </w:rPr>
        <w:t xml:space="preserve">Versie: 9 juni 2026</w:t>
      </w:r>
    </w:p>
    <w:p>
      <w:r>
        <w:br w:type="page"/>
      </w:r>
    </w:p>
    <w:p>
      <w:pPr>
        <w:pStyle w:val="Heading1"/>
        <w:jc w:val="left"/>
      </w:pPr>
      <w:r>
        <w:rPr>
          <w:rFonts w:ascii="Calibri" w:cs="Calibri" w:eastAsia="Calibri" w:hAnsi="Calibri"/>
        </w:rPr>
        <w:t xml:space="preserve">Inhoudsopgave</w:t>
      </w:r>
    </w:p>
    <w:sdt>
      <w:sdtPr>
        <w:alias w:val="Inhoudsopgave"/>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01. Onderwijs</w:t>
      </w:r>
    </w:p>
    <w:p>
      <w:pPr>
        <w:pStyle w:val="Heading2"/>
      </w:pPr>
      <w:r>
        <w:t xml:space="preserve">1.01 Missie en visie</w:t>
      </w:r>
    </w:p>
    <w:p>
      <w:pPr>
        <w:pStyle w:val="Heading4"/>
      </w:pPr>
      <w:r>
        <w:t xml:space="preserve">Missie</w:t>
      </w:r>
    </w:p>
    <w:p>
      <w:pPr>
        <w:spacing w:after="160"/>
      </w:pPr>
      <w:r>
        <w:t xml:space="preserve">Parmant Innova heeft een duidelijke focus op praktijkgericht leren, vakmanschap en een onderwijsaanbod dat relevant is voor de arbeidsmarkt. De leerlingen leren het beste door actief bezig te zijn met praktische vaardigheden en real-life situaties. Daarom bieden we een breed scala aan praktijkgerichte vakken en projecten aan die de leerlingen voorbereiden op een succesvolle carrière in hun gekozen vakgebied. Bij het vormgeven van het curriculum wordt de omgeving actief betrokken. We geloven dat het waardevol is om lokale bedrijven, onderwijsinstellingen en maatschappelijke organisaties te betrekken bij het onderwijs van onze leerlingen. Dit biedt onze leerlingen de kans om praktijkervaring op te doen, in contact te komen met professionals en te begrijpen hoe hun leerstof relevant is in de echte wereld.</w:t>
      </w:r>
    </w:p>
    <w:p>
      <w:pPr>
        <w:pStyle w:val="Heading4"/>
      </w:pPr>
      <w:r>
        <w:t xml:space="preserve">Visie</w:t>
      </w:r>
    </w:p>
    <w:p>
      <w:pPr>
        <w:spacing w:after="160"/>
      </w:pPr>
      <w:r>
        <w:t xml:space="preserve">We bieden onderwijs in een veilige en gestructureerde omgeving, waar praktisch vakgericht leren en persoonlijke ontwikkeling centraal staan, met als doel onze leerlingen voor te bereiden op een plek in onze maatschappij als goed mens. De schooltijd is een belangrijke periode in het leven van een kind. Het is een fase waarin zeontdekken wat voor hen belangrijk is. Ze komen in aanraking met verschillende overtuigingen, verwerven kennis en vaardigheden, en leren hun mening te uiten en keuzes te maken in interactie met anderen. Hier leren ze hun leven te leven en daarbij is het maken van fouten een belangrijk onderdeel van het leerproces. Door in gesprek te gaan en te reflecteren op gemaakte keuzes, komen leerlingen steeds verder in hun persoonlijke ontwikkeling.</w:t>
      </w:r>
    </w:p>
    <w:p>
      <w:pPr>
        <w:spacing w:after="160"/>
      </w:pPr>
      <w:r>
        <w:t xml:space="preserve">Ons onderwijs richt zich op zowel de kennisaspecten (kwalificatie) als de ontwikkeling van sociale vaardigheden en inzicht in sociale verhoudingen (socialisatie). We erkennen dat kinderen fouten mogen maken en stimuleren hen om te reflecteren op hun keuzes, waardoor ze zichzelf en hun waarden steeds beter leren kennen (subjectificatie). Dit gunnen we onze leerlingen van harte. We begeleiden hen graag om hun plek te vinden in de soms complexe wereld waarin we leven en om een goed mens te worden. Een mens die handelt en leeft volgens een moreel kompas, waarbij zorg voor eigen belang en geluk samengaat met zorg voor anderen en de omgeving. Onderwijs draagt bij aan de ontwikkeling van dat interne kompas.</w:t>
      </w:r>
    </w:p>
    <w:p>
      <w:pPr>
        <w:pStyle w:val="Heading5"/>
      </w:pPr>
      <w:r>
        <w:t xml:space="preserve">De kernwaarden kansrijk, diversiteit, bijdragend</w:t>
      </w:r>
    </w:p>
    <w:p>
      <w:pPr>
        <w:spacing w:after="160"/>
      </w:pPr>
      <w:r>
        <w:t xml:space="preserve">Onze missie en visie geven de betekenis van de school voor de omgeving weer en leiden tot onze kernwaarden. Kansrijk, diversiteit en bijdragen(d). Deze kenwaarden gaan uit van waardering voor de ander.</w:t>
      </w:r>
    </w:p>
    <w:p>
      <w:pPr>
        <w:pStyle w:val="Heading5"/>
      </w:pPr>
      <w:r>
        <w:t xml:space="preserve">Kansrijk</w:t>
      </w:r>
    </w:p>
    <w:p>
      <w:pPr>
        <w:spacing w:after="160"/>
      </w:pPr>
      <w:r>
        <w:t xml:space="preserve">We streven naar een positieve cultuur waarin we zaken benaderen vanuit een growth mindset. Om deze cultuur te bevorderen, zijn er belangrijke pijlers die als leidraad dienen voor onze interacties en communicatie. Uitstel van oordeel, luisteren met echte aandacht, vragen stellen, een open houding, vriendelijkheid, ruimte geven, initiatief honoreren, feedback geven en ontvangen, en van perspectief wisselen. Deze elementen bevorderen respect, begrip en samenwerking, en dragen bij aan gezonde relaties en succesvolle interacties in elke context.</w:t>
      </w:r>
    </w:p>
    <w:p>
      <w:pPr>
        <w:pStyle w:val="Heading5"/>
      </w:pPr>
      <w:r>
        <w:t xml:space="preserve">Diversiteit</w:t>
      </w:r>
    </w:p>
    <w:p>
      <w:pPr>
        <w:spacing w:after="160"/>
      </w:pPr>
      <w:r>
        <w:t xml:space="preserve">Diversiteit is een waardevolle en verrijkende eigenschap en stimuleert innovatie en groei door het samenbrengen van verschillende perspectieven. Ons taalgebruik is verbindend en we streven ernaar om anderen te versterken en te ondersteunen met onze woorden. Onze school is een veilige en inclusieve plek waar mensen zichzelf kunnen zijn. Binnen onze school is iedereen gelijkwaardig. We respecteren elkaars individualiteit en verschillen, terwijl we elkaar als gelijken behandelen. We omarmen de unieke bijdragen van elk individu. Dialoog en samenwerking moedigen we aan, zodat iedereen zich gehoord, gewaardeerd en gerespecteerd voelt. Door deze principes te omarmen, versterken we de banden binnen onze school en creëren we een inclusieve en harmonieuze omgeving waarin iedereen kan gedijen en zichzelf kan zijn. Diversiteit is onze bron van kracht en verrijking, waardoor we samen groeien en bloeien als een hechte en diverse school.</w:t>
      </w:r>
    </w:p>
    <w:p>
      <w:pPr>
        <w:pStyle w:val="Heading5"/>
      </w:pPr>
      <w:r>
        <w:t xml:space="preserve">Bijdragend</w:t>
      </w:r>
    </w:p>
    <w:p>
      <w:pPr>
        <w:spacing w:after="160"/>
      </w:pPr>
      <w:r>
        <w:t xml:space="preserve">In onze school streven we ernaar dat onze leerlingen en medewerkers niet alleen persoonlijk succes behalen, maar ook een positieve invloed hebben op anderen en de omgeving. Samen bouwen we aan een hechte school waarin iedereen zich gewaardeerd voelt en de kracht van individuele bijdragen wordt erkend. Een positieve en actieve instelling vormt het kloppende hart van onze succesvolle en bloeiende school.</w:t>
      </w:r>
    </w:p>
    <w:p>
      <w:pPr>
        <w:pStyle w:val="Heading5"/>
      </w:pPr>
      <w:r>
        <w:t xml:space="preserve">Onderneem het met je handen</w:t>
      </w:r>
    </w:p>
    <w:p>
      <w:pPr>
        <w:spacing w:after="160"/>
      </w:pPr>
      <w:r>
        <w:t xml:space="preserve">Parmant Innova is dé school voor leerlingen die het liefst de handen uit de mouwen steken. Daarnaast helpen we bij het ontwikkelen van een ondernemende houding. Waarmee leerlingen later het verschil gaan maken in hun vak of een eigen onderneming kunnen beginnen. Uiteraard hoort bij ieder praktijkvak een theoriegedeelte en staan ook vakken zoals Nederlands, Engels en wiskunde op het rooster.</w:t>
      </w:r>
    </w:p>
    <w:p>
      <w:pPr>
        <w:pStyle w:val="Heading2"/>
      </w:pPr>
      <w:r>
        <w:t xml:space="preserve">1.02 Ons onderwijs</w:t>
      </w:r>
    </w:p>
    <w:p>
      <w:pPr>
        <w:spacing w:after="160"/>
      </w:pPr>
      <w:r>
        <w:t xml:space="preserve">Parmant Innova is een kleinschalige en reguliere vmbo-school met basis- en kaderberoepsgerichte leerweg. De school richt zich met name op Techniek, Zorg &amp; Welzijn en biedt Economie &amp; Ondernemen aan Topsportleerlingen aan. Parmant Innova is gehuisvest in een modern gebouw met veel mogelijkheden: compleet ingerichte praktijkruimtes met daar omheen theorielokalen. Leerlingen met een vmbo-basis, vmbo- kader of vmbo- basis/kader advies kunnen zich aanmelden. De school biedt leerlingen de kans om zichzelf te ontwikkelen en alles uit zichzelf te halen.</w:t>
      </w:r>
    </w:p>
    <w:p>
      <w:pPr>
        <w:pStyle w:val="Heading5"/>
      </w:pPr>
      <w:r>
        <w:t xml:space="preserve">Leerjaar 1 en 2</w:t>
      </w:r>
    </w:p>
    <w:p>
      <w:pPr>
        <w:spacing w:after="160"/>
      </w:pPr>
      <w:r>
        <w:t xml:space="preserve">Al meteen in het eerste (en ook in het tweede) leerjaar krijg je op Parmant Innova 10 uur in de week praktijkgerichte lessen. In de onderbouw kies je dan één van onderstaande richtingen:</w:t>
      </w:r>
    </w:p>
    <w:p>
      <w:pPr>
        <w:pStyle w:val="ListParagraph"/>
        <w:numPr>
          <w:ilvl w:val="0"/>
          <w:numId w:val="2"/>
        </w:numPr>
        <w:spacing w:after="80"/>
      </w:pPr>
      <w:r>
        <w:t xml:space="preserve">Techniek &amp; Vakmanschap</w:t>
      </w:r>
    </w:p>
    <w:p>
      <w:pPr>
        <w:pStyle w:val="ListParagraph"/>
        <w:numPr>
          <w:ilvl w:val="0"/>
          <w:numId w:val="2"/>
        </w:numPr>
        <w:spacing w:after="80"/>
      </w:pPr>
      <w:r>
        <w:t xml:space="preserve">Mens &amp; Dienstverlening</w:t>
      </w:r>
    </w:p>
    <w:p>
      <w:pPr>
        <w:pStyle w:val="Heading5"/>
      </w:pPr>
      <w:r>
        <w:t xml:space="preserve">Leerjaar 3 en 4</w:t>
      </w:r>
    </w:p>
    <w:p>
      <w:pPr>
        <w:spacing w:after="160"/>
      </w:pPr>
      <w:r>
        <w:t xml:space="preserve">Na de eerste twee jaar gaan onze leerlingen zich specialiseren in een van de volgende vakroutes:</w:t>
      </w:r>
    </w:p>
    <w:p>
      <w:pPr>
        <w:pStyle w:val="ListParagraph"/>
        <w:numPr>
          <w:ilvl w:val="0"/>
          <w:numId w:val="2"/>
        </w:numPr>
        <w:spacing w:after="80"/>
      </w:pPr>
      <w:r>
        <w:t xml:space="preserve">Bouwen, Wonen &amp; Interieur</w:t>
      </w:r>
    </w:p>
    <w:p>
      <w:pPr>
        <w:pStyle w:val="ListParagraph"/>
        <w:numPr>
          <w:ilvl w:val="0"/>
          <w:numId w:val="2"/>
        </w:numPr>
        <w:spacing w:after="80"/>
      </w:pPr>
      <w:r>
        <w:t xml:space="preserve">Mobiliteit &amp; Transport</w:t>
      </w:r>
    </w:p>
    <w:p>
      <w:pPr>
        <w:pStyle w:val="ListParagraph"/>
        <w:numPr>
          <w:ilvl w:val="0"/>
          <w:numId w:val="2"/>
        </w:numPr>
        <w:spacing w:after="80"/>
      </w:pPr>
      <w:r>
        <w:t xml:space="preserve">Produceren, Installeren &amp; Energie</w:t>
      </w:r>
    </w:p>
    <w:p>
      <w:pPr>
        <w:pStyle w:val="ListParagraph"/>
        <w:numPr>
          <w:ilvl w:val="0"/>
          <w:numId w:val="2"/>
        </w:numPr>
        <w:spacing w:after="80"/>
      </w:pPr>
      <w:r>
        <w:t xml:space="preserve">Zorg &amp; Welzijn</w:t>
      </w:r>
    </w:p>
    <w:p>
      <w:pPr>
        <w:pStyle w:val="ListParagraph"/>
        <w:numPr>
          <w:ilvl w:val="0"/>
          <w:numId w:val="2"/>
        </w:numPr>
        <w:spacing w:after="80"/>
      </w:pPr>
      <w:r>
        <w:t xml:space="preserve">Economie &amp; Ondernemen (EVOT topsport)</w:t>
      </w:r>
    </w:p>
    <w:p>
      <w:pPr>
        <w:pStyle w:val="Heading5"/>
      </w:pPr>
      <w:r>
        <w:t xml:space="preserve">Samenwerken met bedrijfsleven</w:t>
      </w:r>
    </w:p>
    <w:p>
      <w:pPr>
        <w:spacing w:after="160"/>
      </w:pPr>
      <w:r>
        <w:t xml:space="preserve">Parmant Innova werkt nauw samen met het bedrijfsleven. Stages en gezamenlijke bezoeken aan bedrijven zijn dan ook een belangrijk onderdeel van ons onderwijs. Leerlingen maken op die manier uitgebreid kennis met de beroepspraktijk. Daarnaast gaan ze op bedrijfsbezoek en komen professionals gastlessen verzorgen op school. Met het bedrijfsleven overleggen we bovendien over de leerstof, zodat deze aansluit bij wat de markt vraagt. Daarmee vergroten we de kansen van onze leerlingen op de arbeidsmarkt. Ook is er een goede samenwerking met diverse beroepsopleidingen. Hierdoor is een soepele overgang van het vmbo naar het mbo gewaarborgd. Voor de leerlingen is het net alsof het één opleiding is.</w:t>
      </w:r>
    </w:p>
    <w:p>
      <w:pPr>
        <w:pStyle w:val="Heading2"/>
      </w:pPr>
      <w:r>
        <w:t xml:space="preserve">1.03 Techniek &amp; Vakmanschap en Mens &amp; Dienstverlening (onderbouw)</w:t>
      </w:r>
    </w:p>
    <w:p>
      <w:pPr>
        <w:spacing w:after="160"/>
      </w:pPr>
      <w:r>
        <w:t xml:space="preserve">Leerlingen kiezen in het eerste leerjaar direct een vakroute binnen het eigen interessegebied. Een vakroute is een doorlopend traject van 4 jaar vmbo dat wordt afgesloten met een diploma. De eerste twee schooljaren zijn vooral oriënterend en informatief van karakter. Het is dan ook nog mogelijk om te wisselen van vakroute.</w:t>
      </w:r>
    </w:p>
    <w:p>
      <w:pPr>
        <w:spacing w:after="160"/>
      </w:pPr>
      <w:r>
        <w:t xml:space="preserve">Deze vakroutes waar je uit kunt kiezen zijn:</w:t>
      </w:r>
    </w:p>
    <w:p>
      <w:pPr>
        <w:pStyle w:val="ListParagraph"/>
        <w:numPr>
          <w:ilvl w:val="0"/>
          <w:numId w:val="2"/>
        </w:numPr>
        <w:spacing w:after="80"/>
      </w:pPr>
      <w:r>
        <w:t xml:space="preserve">Techniek &amp; Vakmanschap</w:t>
      </w:r>
    </w:p>
    <w:p>
      <w:pPr>
        <w:pStyle w:val="ListParagraph"/>
        <w:numPr>
          <w:ilvl w:val="0"/>
          <w:numId w:val="2"/>
        </w:numPr>
        <w:spacing w:after="80"/>
      </w:pPr>
      <w:r>
        <w:t xml:space="preserve">Mens &amp; Dienstverlening</w:t>
      </w:r>
    </w:p>
    <w:p>
      <w:pPr>
        <w:spacing w:after="160"/>
      </w:pPr>
      <w:r>
        <w:t xml:space="preserve">In de onderbouw start je met 10 uur praktijklessen per week.</w:t>
      </w:r>
    </w:p>
    <w:p>
      <w:pPr>
        <w:pStyle w:val="Heading2"/>
      </w:pPr>
      <w:r>
        <w:t xml:space="preserve">1.04 Bovenbouw: Zorg &amp; Welzijn</w:t>
      </w:r>
    </w:p>
    <w:p>
      <w:pPr>
        <w:spacing w:after="160"/>
      </w:pPr>
      <w:r>
        <w:t xml:space="preserve">Wil jij iets betekenen voor een ander, vind je het leuk om met mensen om te gaan of is uiterlijke verzorging jouw ding? Dan kies je voor het VMBO profiel Zorg en Welzijn. Een beetje geduld, goed kunnen luisteren en veel doorzettingsvermogen in je karakter kunnen ook geen kwaad. Heb je dat nog niet zo erg, dan leren we je dat! Met je diploma VMBO Zorg en Welzijn kun je straks een opleiding gaan volgen in de zorgsector, in het welzijnswerk, in de uiterlijke verzorging, in de horeca en facilitaire dienstverlening, in het toerisme, in de sport of in de beveiliging .</w:t>
      </w:r>
    </w:p>
    <w:p>
      <w:pPr>
        <w:spacing w:after="160"/>
      </w:pPr>
      <w:r>
        <w:t xml:space="preserve">Bij Zorg &amp; Welzijn krijg je in de onderbouw al praktijklessen bij Mens &amp; Dienstverlening. In de bovenbouw kies je een profiel.</w:t>
      </w:r>
    </w:p>
    <w:p>
      <w:pPr>
        <w:spacing w:after="160"/>
      </w:pPr>
      <w:r>
        <w:t xml:space="preserve">In leerjaar 3 en 4 werk je aan 4 profielvakken:</w:t>
      </w:r>
    </w:p>
    <w:p>
      <w:pPr>
        <w:pStyle w:val="ListParagraph"/>
        <w:numPr>
          <w:ilvl w:val="0"/>
          <w:numId w:val="2"/>
        </w:numPr>
        <w:spacing w:after="80"/>
      </w:pPr>
      <w:r>
        <w:t xml:space="preserve">Mens en gezondheid</w:t>
      </w:r>
    </w:p>
    <w:p>
      <w:pPr>
        <w:pStyle w:val="ListParagraph"/>
        <w:numPr>
          <w:ilvl w:val="0"/>
          <w:numId w:val="2"/>
        </w:numPr>
        <w:spacing w:after="80"/>
      </w:pPr>
      <w:r>
        <w:t xml:space="preserve">Mens en omgeving</w:t>
      </w:r>
    </w:p>
    <w:p>
      <w:pPr>
        <w:pStyle w:val="ListParagraph"/>
        <w:numPr>
          <w:ilvl w:val="0"/>
          <w:numId w:val="2"/>
        </w:numPr>
        <w:spacing w:after="80"/>
      </w:pPr>
      <w:r>
        <w:t xml:space="preserve">Mens en activiteit</w:t>
      </w:r>
    </w:p>
    <w:p>
      <w:pPr>
        <w:pStyle w:val="ListParagraph"/>
        <w:numPr>
          <w:ilvl w:val="0"/>
          <w:numId w:val="2"/>
        </w:numPr>
        <w:spacing w:after="80"/>
      </w:pPr>
      <w:r>
        <w:t xml:space="preserve">Mens en zorg</w:t>
      </w:r>
    </w:p>
    <w:p>
      <w:pPr>
        <w:spacing w:after="160"/>
      </w:pPr>
      <w:r>
        <w:t xml:space="preserve">Daarnaast zijn er een aantal keuzevakken waarmee je aan de slag gaat zoals:</w:t>
      </w:r>
    </w:p>
    <w:p>
      <w:pPr>
        <w:pStyle w:val="ListParagraph"/>
        <w:numPr>
          <w:ilvl w:val="0"/>
          <w:numId w:val="2"/>
        </w:numPr>
        <w:spacing w:after="80"/>
      </w:pPr>
      <w:r>
        <w:t xml:space="preserve">Kennismaking met uiterlijke verzorging</w:t>
      </w:r>
    </w:p>
    <w:p>
      <w:pPr>
        <w:pStyle w:val="ListParagraph"/>
        <w:numPr>
          <w:ilvl w:val="0"/>
          <w:numId w:val="2"/>
        </w:numPr>
        <w:spacing w:after="80"/>
      </w:pPr>
      <w:r>
        <w:t xml:space="preserve">Welzijn kind en jongere</w:t>
      </w:r>
    </w:p>
    <w:p>
      <w:pPr>
        <w:pStyle w:val="ListParagraph"/>
        <w:numPr>
          <w:ilvl w:val="0"/>
          <w:numId w:val="2"/>
        </w:numPr>
        <w:spacing w:after="80"/>
      </w:pPr>
      <w:r>
        <w:t xml:space="preserve">Assisteren in de gezondheidszorg</w:t>
      </w:r>
    </w:p>
    <w:p>
      <w:pPr>
        <w:pStyle w:val="ListParagraph"/>
        <w:numPr>
          <w:ilvl w:val="0"/>
          <w:numId w:val="2"/>
        </w:numPr>
        <w:spacing w:after="80"/>
      </w:pPr>
      <w:r>
        <w:t xml:space="preserve">Welzijn volwassenen en ouderen</w:t>
      </w:r>
    </w:p>
    <w:p>
      <w:pPr>
        <w:pStyle w:val="ListParagraph"/>
        <w:numPr>
          <w:ilvl w:val="0"/>
          <w:numId w:val="2"/>
        </w:numPr>
        <w:spacing w:after="80"/>
      </w:pPr>
      <w:r>
        <w:t xml:space="preserve">Facilitaire dienstverlening, catering en inrichting</w:t>
      </w:r>
    </w:p>
    <w:p>
      <w:pPr>
        <w:pStyle w:val="ListParagraph"/>
        <w:numPr>
          <w:ilvl w:val="0"/>
          <w:numId w:val="2"/>
        </w:numPr>
        <w:spacing w:after="80"/>
      </w:pPr>
      <w:r>
        <w:t xml:space="preserve">Ondersteuning bij sport- en bewegingsactiviteiten</w:t>
      </w:r>
    </w:p>
    <w:p>
      <w:pPr>
        <w:pStyle w:val="ListParagraph"/>
        <w:numPr>
          <w:ilvl w:val="0"/>
          <w:numId w:val="2"/>
        </w:numPr>
        <w:spacing w:after="80"/>
      </w:pPr>
      <w:r>
        <w:t xml:space="preserve">Voorkomen van ongevallen en EHBO</w:t>
      </w:r>
    </w:p>
    <w:p>
      <w:pPr>
        <w:pStyle w:val="Heading2"/>
      </w:pPr>
      <w:r>
        <w:t xml:space="preserve">1.05 Bovenbouw: Bouwen, Wonen &amp; Interieur</w:t>
      </w:r>
    </w:p>
    <w:p>
      <w:pPr>
        <w:spacing w:after="160"/>
      </w:pPr>
      <w:r>
        <w:t xml:space="preserve">De muren van een gebouw, de vloertegels in de keuken, het houten bankje in de tuin en de hangkast in de slaapkamer. Of het nou gaat om de bouw en onderhoud van een woning, of van een groot kantoor: een bouwvakker en/of timmerman kan voor alles worden ingehuurd. Op de afdeling Bouwen, Wonen &amp; Interieur (BWI) van Parmant Innova leer jij de basistechnieken, die bij elke bouw of meubelmakerij worden toegepast.</w:t>
      </w:r>
    </w:p>
    <w:p>
      <w:pPr>
        <w:spacing w:after="160"/>
      </w:pPr>
      <w:r>
        <w:t xml:space="preserve">Klik</w:t>
      </w:r>
      <w:hyperlink w:history="1" r:id="rIdq26whfzoch8myq-qvveg8">
        <w:r>
          <w:rPr>
            <w:rStyle w:val="Hyperlink"/>
            <w:color w:val="0563C1"/>
            <w:u w:val="single"/>
          </w:rPr>
          <w:t xml:space="preserve">hier</w:t>
        </w:r>
      </w:hyperlink>
      <w:r>
        <w:t xml:space="preserve">voor meer informatie.</w:t>
      </w:r>
    </w:p>
    <w:p>
      <w:pPr>
        <w:pStyle w:val="Heading2"/>
      </w:pPr>
      <w:r>
        <w:t xml:space="preserve">1.06 Bovenbouw: Mobiliteit &amp; Transport</w:t>
      </w:r>
    </w:p>
    <w:p>
      <w:pPr>
        <w:spacing w:after="160"/>
      </w:pPr>
      <w:r>
        <w:t xml:space="preserve">Als je in leerjaar 3 kiest voor de vakroute ‘Mobiliteit &amp; Transport’ word je opgeleid voor de automotive industrie of de transportwereld. De nadruk op Parmant Innova ligt op automotive. Deze wereld is heel breed van garagebedrijf en dealer tot producent in deze branche. Denk bij dit laatste aan bijvoorbeeld DAF en VDL. Het onderdeel Transport maakt wel een essentieel onderdeel uit van de totale opleiding.</w:t>
      </w:r>
    </w:p>
    <w:p>
      <w:pPr>
        <w:spacing w:after="160"/>
      </w:pPr>
      <w:r>
        <w:t xml:space="preserve">Klik </w:t>
      </w:r>
      <w:hyperlink w:history="1" r:id="rIdax7nngti0-e4ih3rz03rf">
        <w:r>
          <w:rPr>
            <w:rStyle w:val="Hyperlink"/>
            <w:color w:val="0563C1"/>
            <w:u w:val="single"/>
          </w:rPr>
          <w:t xml:space="preserve">hier</w:t>
        </w:r>
      </w:hyperlink>
      <w:r>
        <w:t xml:space="preserve">voor meer informatie.</w:t>
      </w:r>
    </w:p>
    <w:p>
      <w:pPr>
        <w:pStyle w:val="Heading2"/>
      </w:pPr>
      <w:r>
        <w:t xml:space="preserve">1.07 Bovenbouw: Produceren, Installeren &amp; Energie</w:t>
      </w:r>
    </w:p>
    <w:p>
      <w:pPr>
        <w:spacing w:after="160"/>
      </w:pPr>
      <w:r>
        <w:t xml:space="preserve">Het profiel Produceren, Installeren en Energie (PIE) gaat over het werken binnen de techniek. Je vindt het leuk om producten te maken, zoals een tablethouder. Ook het aanleggen van de installatie voor bijvoorbeeld een badkamer trekt je aan. Hoe een slagboom van een parkeergarage aangestuurd wordt, dat is iets wat jij interessant vindt. Ook leer je duurzame technieken, zoals het gebruik van zonnepanelen en warmteterugwinning.</w:t>
      </w:r>
    </w:p>
    <w:p>
      <w:pPr>
        <w:spacing w:after="160"/>
      </w:pPr>
      <w:r>
        <w:t xml:space="preserve">Klik</w:t>
      </w:r>
      <w:hyperlink w:history="1" r:id="rIdixh2qu1bby-fkswitkeny">
        <w:r>
          <w:rPr>
            <w:rStyle w:val="Hyperlink"/>
            <w:color w:val="0563C1"/>
            <w:u w:val="single"/>
          </w:rPr>
          <w:t xml:space="preserve">hier</w:t>
        </w:r>
      </w:hyperlink>
      <w:r>
        <w:t xml:space="preserve"> voor meer informatie.</w:t>
      </w:r>
    </w:p>
    <w:p>
      <w:pPr>
        <w:pStyle w:val="Heading2"/>
      </w:pPr>
      <w:r>
        <w:t xml:space="preserve">1.08 Leerlingen met topsport (EVOT)</w:t>
      </w:r>
    </w:p>
    <w:p>
      <w:pPr>
        <w:spacing w:after="160"/>
      </w:pPr>
      <w:r>
        <w:t xml:space="preserve">Als Parmant school bieden wij al meer dan dertig jaar de combinatie studie en topsport aan. Parmant Scholen maakt namelijk deel uit van het Expertisecentrum Voortgezet Onderwijs en Topsport (EVOT) en is daarmee een officiële Topsport Talentschool.</w:t>
      </w:r>
    </w:p>
    <w:p>
      <w:pPr>
        <w:spacing w:after="160"/>
      </w:pPr>
      <w:r>
        <w:t xml:space="preserve">Een Topsport Talentschool (TTS) is bedoeld voor leerlingen die in een bepaalde sport het talent en de ambitie hebben om door te groeien naar internationaal niveau. Toelating tot het project is alleen mogelijk als de leerling een NOC*NSF-talentenstatus heeft (Belofte, Nationaal talent, Internationaal talent) of een KNVB beloftestatus. Deze talentenstatus wordt bepaald door de desbetreffende sportbond in overleg met NOC*NSF. Meer informatie vindt u op de website van EVOT (</w:t>
      </w:r>
      <w:hyperlink w:history="1" r:id="rIdidalxxjk8au2vs67sj4ch">
        <w:r>
          <w:rPr>
            <w:rStyle w:val="Hyperlink"/>
            <w:color w:val="0563C1"/>
            <w:u w:val="single"/>
          </w:rPr>
          <w:t xml:space="preserve">www.evot.nl</w:t>
        </w:r>
      </w:hyperlink>
      <w:r>
        <w:t xml:space="preserve">).</w:t>
      </w:r>
    </w:p>
    <w:p>
      <w:pPr>
        <w:spacing w:after="160"/>
      </w:pPr>
      <w:r>
        <w:t xml:space="preserve">Wanneer een leerling geen officiële talentenstatus heeft, maar wel in het bezit is van een Regio Status, komt de leerling in aanmerking voor topsport vriendelijke faciliteiten. Deze faciliteiten zijn echter beperkter dan de faciliteiten voor leerlingen met een officiële talentenstatus. De Regio Status, waar vaste toelatingscriteria voor zijn, wordt toegekend door de school na overleg met de sportbond. Neem voor meer informatie contact op met mw. J. Ligtenberg, teamleider Z&amp;W en E&amp;O (</w:t>
      </w:r>
      <w:hyperlink w:history="1" r:id="rIdaaaasueldufm4egefbgdd">
        <w:r>
          <w:rPr>
            <w:rStyle w:val="Hyperlink"/>
            <w:color w:val="0563C1"/>
            <w:u w:val="single"/>
          </w:rPr>
          <w:t xml:space="preserve">j.ligtenberg@parmantscholen.nl</w:t>
        </w:r>
      </w:hyperlink>
      <w:r>
        <w:t xml:space="preserve">) of mw. P. Senssen, </w:t>
      </w:r>
      <w:hyperlink w:history="1" r:id="rIdfsde4qe4xbrxezev3leef">
        <w:r>
          <w:rPr>
            <w:rStyle w:val="Hyperlink"/>
            <w:color w:val="0563C1"/>
            <w:u w:val="single"/>
          </w:rPr>
          <w:t xml:space="preserve">p.senssen@parmantscholen.nl</w:t>
        </w:r>
      </w:hyperlink>
      <w:r>
        <w:t xml:space="preserve">, teamleider Topsport.</w:t>
      </w:r>
    </w:p>
    <w:p>
      <w:pPr>
        <w:spacing w:after="160"/>
      </w:pPr>
      <w:r>
        <w:t xml:space="preserve">Leerlingen met een Topsport Talentschool (EVOT)- of CTO-status worden binnen Innova in de onderbouw geplaatst binnen Mens &amp; Dienstverlening in aparte topsportklassen. Vanaf leerjaar 3 worden zij opgeleid binnen de opleiding Economie &amp; ondernemen. Hiertoe is besloten omdat de praktijklessen hiervan beter in te passen zijn in training- en stage schema’s.</w:t>
      </w:r>
    </w:p>
    <w:p>
      <w:pPr>
        <w:pStyle w:val="Heading2"/>
      </w:pPr>
      <w:r>
        <w:t xml:space="preserve">1.09 ICT op Parmant Innova</w:t>
      </w:r>
    </w:p>
    <w:p>
      <w:pPr>
        <w:spacing w:after="160"/>
      </w:pPr>
      <w:r>
        <w:t xml:space="preserve">Digitale middelen zijn niet meer weg te denken uit onze omgeving. Scholen die hun leerlingen voorbereiden op een digitaliserende maatschappij, houden daar in toenemende mate rekening mee. Parmant Innova ondersteunt met behulp van digitale leermiddelen het onderwijs. De school kiest ervoor het beste van twee werelden te verenigen; enerzijds het gebruik van een laptop in de klas, anderzijds het vertrouwde (werk)boek. We noemen deze mix van leermiddelen ‘blended learning’, ofwel gecombineerd leren.</w:t>
      </w:r>
    </w:p>
    <w:p>
      <w:pPr>
        <w:spacing w:after="160"/>
      </w:pPr>
      <w:r>
        <w:t xml:space="preserve">Bij deze vorm van gecombineerd leren wordt van leerlingen verwacht dat ze op school én thuis met een eigen laptop kunnen werken. Daarom krijgen leerlingen in leerjaar 1 ICT lessen, waar ze ICT-basisvaardigheden en het verantwoord omgaan met alle vormen van media leren. Dit betekent niet dat de leerlingen de hele dag achter hun laptop zitten. Vertrouwde (niet-digitale) leermiddelen blijven dan ook een belangrijk deel uitmaken van het onderwijs. Natuurlijk maken wij ook gebruik van klassikale instructies en andere werkvormen. Bij het werken met laptops en de digitale leeromgeving gaat het vooral om de diversiteit in aanbod en de afwisseling in de manier van werken. Het gebruik van digitale leermiddelen moet een toegevoegde waarde hebben binnen het vak. Uiteraard beschikt de school ook over moderne ICT-middelen die in de les door leerlingen gebruikt kunnen worden.</w:t>
      </w:r>
    </w:p>
    <w:p>
      <w:pPr>
        <w:pStyle w:val="Heading2"/>
      </w:pPr>
      <w:r>
        <w:t xml:space="preserve">1.10 Onderwijstijd</w:t>
      </w:r>
    </w:p>
    <w:p>
      <w:pPr>
        <w:spacing w:after="160"/>
      </w:pPr>
      <w:r>
        <w:t xml:space="preserve">De onderwijstijd is volgens de wettelijke richtlijnen gepland. Dat betekent dat een groot deel van de onderwijstijd besteed wordt aan lesgeven. We willen de onderwijstijd zo goed mogelijk invullen. Daarom hebben we een paar regels over de lestijd opgesteld, zoals:</w:t>
      </w:r>
    </w:p>
    <w:p>
      <w:pPr>
        <w:pStyle w:val="ListParagraph"/>
        <w:numPr>
          <w:ilvl w:val="0"/>
          <w:numId w:val="2"/>
        </w:numPr>
        <w:spacing w:after="80"/>
      </w:pPr>
      <w:r>
        <w:t xml:space="preserve">zorg dragen voor een goede opvang en begeleiding van de leerling bij lesuitval;</w:t>
      </w:r>
    </w:p>
    <w:p>
      <w:pPr>
        <w:pStyle w:val="ListParagraph"/>
        <w:numPr>
          <w:ilvl w:val="0"/>
          <w:numId w:val="2"/>
        </w:numPr>
        <w:spacing w:after="80"/>
      </w:pPr>
      <w:r>
        <w:t xml:space="preserve">vergaderingen, bijeenkomsten en scholing van de docenten zo veel mogelijk buiten de lessen laten plaatsvinden. Hiervoor staat in principe de dinsdagmiddag ingepland.</w:t>
      </w:r>
    </w:p>
    <w:p>
      <w:pPr>
        <w:spacing w:after="160"/>
      </w:pPr>
      <w:r>
        <w:t xml:space="preserve">Daarnaast besteden we uren aan mentorbegeleiding en aanvullende onderwijsactiviteiten zoals excursies.</w:t>
      </w:r>
    </w:p>
    <w:p>
      <w:pPr>
        <w:pStyle w:val="Heading2"/>
      </w:pPr>
      <w:r>
        <w:t xml:space="preserve">1.11 Lestabellen</w:t>
      </w:r>
    </w:p>
    <w:p>
      <w:pPr>
        <w:spacing w:after="160"/>
      </w:pPr>
      <w:r>
        <w:t xml:space="preserve">Klik </w:t>
      </w:r>
      <w:hyperlink w:history="1" r:id="rId7swo5ttzx6_rqv6ldqezq">
        <w:r>
          <w:rPr>
            <w:rStyle w:val="Hyperlink"/>
            <w:color w:val="0563C1"/>
            <w:u w:val="single"/>
          </w:rPr>
          <w:t xml:space="preserve">hier</w:t>
        </w:r>
      </w:hyperlink>
      <w:r>
        <w:t xml:space="preserve"> voor de lestabel van de onderbouw.</w:t>
      </w:r>
      <w:r>
        <w:br/>
        <w:t xml:space="preserve"/>
      </w:r>
      <w:r>
        <w:t xml:space="preserve"> Klik</w:t>
      </w:r>
      <w:hyperlink w:history="1" r:id="rIdal16fzqjrlndy-clsfm4u">
        <w:r>
          <w:rPr>
            <w:rStyle w:val="Hyperlink"/>
            <w:color w:val="0563C1"/>
            <w:u w:val="single"/>
          </w:rPr>
          <w:t xml:space="preserve">hier</w:t>
        </w:r>
      </w:hyperlink>
      <w:r>
        <w:t xml:space="preserve">voor de lestabel van de bovenbouw.</w:t>
      </w:r>
    </w:p>
    <w:p>
      <w:pPr>
        <w:pStyle w:val="Heading2"/>
      </w:pPr>
      <w:r>
        <w:t xml:space="preserve">1.12 Samenwerking met het bedrijfsleven</w:t>
      </w:r>
    </w:p>
    <w:p>
      <w:pPr>
        <w:spacing w:after="160"/>
      </w:pPr>
      <w:r>
        <w:t xml:space="preserve">Bedrijven en organisaties op het gebied van zorg/dienstverlening en techniek spelen een belangrijke rol bij de opleiding van Parmant Innova. Samen met deze partijen werken we aan een nieuwe generatie vakmensen: de werknemers van de toekomst. Deze samenwerking gaat verder dan het bieden van stageplaatsen. De actieve inbreng in de organisatie en de inhoud van het onderwijs is een van de succesfactoren van Parmant Innova. De leerlingen leren in een praktijkomgeving een echt vak, organisaties profiteren van die beter opgeleide vakmensen.</w:t>
      </w:r>
    </w:p>
    <w:p>
      <w:pPr>
        <w:spacing w:after="160"/>
      </w:pPr>
      <w:r>
        <w:t xml:space="preserve">Wilt u meer weten over de verschillende mogelijkheden van samenwerking met Parmant Innova? Dan komen we graag met u in contact.</w:t>
      </w:r>
    </w:p>
    <w:p>
      <w:pPr>
        <w:spacing w:after="160"/>
      </w:pPr>
      <w:r>
        <w:t xml:space="preserve">U kunt hiervoor een mail sturen naar </w:t>
      </w:r>
      <w:hyperlink w:history="1" r:id="rId6resakilsf9ecpjqs8p-u">
        <w:r>
          <w:rPr>
            <w:rStyle w:val="Hyperlink"/>
            <w:color w:val="0563C1"/>
            <w:u w:val="single"/>
          </w:rPr>
          <w:t xml:space="preserve">info-innova@parmantscholen.nl</w:t>
        </w:r>
      </w:hyperlink>
      <w:r>
        <w:t xml:space="preserve">.</w:t>
      </w:r>
    </w:p>
    <w:p>
      <w:pPr>
        <w:pStyle w:val="Heading5"/>
      </w:pPr>
      <w:r>
        <w:t xml:space="preserve">Beroepenmarkt</w:t>
      </w:r>
    </w:p>
    <w:p>
      <w:pPr>
        <w:spacing w:after="160"/>
      </w:pPr>
      <w:r>
        <w:t xml:space="preserve">Elk jaar organiseren we een beroepenmarkt. Tijdens deze markt zijn er verschillende bedrijven, opleiders en mensen van het MBO uitgenodigd. Leerlingen en ouders van onze school zijn dan in de gelegenheid om zich te oriënteren op verschillende werkvelden en kunnen daardoor mogelijk betere keuzes maken bij het kiezen van een profiel. Voor tweede- en derdejaarsleerlingen is het bezoeken van deze beroepenmarkt een verplichte LOB activiteit (loopbaanoriëntatie- en begeleiding).</w:t>
      </w:r>
    </w:p>
    <w:p>
      <w:pPr>
        <w:pStyle w:val="Heading5"/>
      </w:pPr>
      <w:r>
        <w:t xml:space="preserve">Innova on tour</w:t>
      </w:r>
    </w:p>
    <w:p>
      <w:pPr>
        <w:spacing w:after="160"/>
      </w:pPr>
      <w:r>
        <w:t xml:space="preserve">Het vmbo onderwijs in Nederland krijgt een enorme financiële impuls. Dit maakt het mogelijk om als school nieuwe activiteiten te ontplooien. Door de aanschaf van de 9 persoons bus kunnen wij leerlingen letterlijk “naar de praktijk brengen” door met hen bedrijven en opleiders te gaan bezoeken. Bedrijven die interesse hebben in Parmant Innova on tour kunnen een afspraak maken via de school.</w:t>
      </w:r>
    </w:p>
    <w:p>
      <w:r>
        <w:br w:type="page"/>
      </w:r>
    </w:p>
    <w:p>
      <w:pPr>
        <w:pStyle w:val="Heading1"/>
      </w:pPr>
      <w:r>
        <w:t xml:space="preserve">02. Ondersteuning</w:t>
      </w:r>
    </w:p>
    <w:p>
      <w:pPr>
        <w:pStyle w:val="Heading2"/>
      </w:pPr>
      <w:r>
        <w:t xml:space="preserve">2.01 Ondersteuning op Parmant Innova</w:t>
      </w:r>
    </w:p>
    <w:p>
      <w:r>
        <w:t xml:space="preserve"> </w:t>
      </w:r>
      <w:r>
        <w:t xml:space="preserve"> </w:t>
      </w:r>
      <w:r>
        <w:t xml:space="preserve"> </w:t>
      </w:r>
      <w:r>
        <w:t xml:space="preserve"> </w:t>
      </w:r>
      <w:r>
        <w:t xml:space="preserve"> </w:t>
      </w:r>
    </w:p>
    <w:p>
      <w:r>
        <w:t xml:space="preserve">Categorieën bekijken</w:t>
      </w:r>
    </w:p>
    <w:p>
      <w:r>
        <w:t xml:space="preserve"> </w:t>
      </w:r>
      <w:r>
        <w:t xml:space="preserve"> </w:t>
      </w:r>
      <w:r>
        <w:t xml:space="preserve"> </w:t>
      </w:r>
      <w:r>
        <w:t xml:space="preserve"> </w:t>
      </w:r>
      <w:r>
        <w:t xml:space="preserve"> </w:t>
      </w:r>
    </w:p>
    <w:p>
      <w:r>
        <w:t xml:space="preserve"> </w:t>
      </w:r>
      <w:r>
        <w:t xml:space="preserve"> 2.01 Ondersteuning op Parmant Innova </w:t>
      </w:r>
      <w:r>
        <w:t xml:space="preserve"> </w:t>
      </w:r>
    </w:p>
    <w:p>
      <w:pPr>
        <w:spacing w:after="120" w:before="120"/>
      </w:pPr>
      <w:r>
        <w:drawing>
          <wp:inline distT="0" distB="0" distL="0" distR="0">
            <wp:extent cx="4762500" cy="3571875"/>
            <wp:effectExtent t="0" r="0" b="0" l="0"/>
            <wp:docPr id="1" name="Image" descr="Image"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762500" cy="3571875"/>
                    </a:xfrm>
                    <a:prstGeom prst="rect">
                      <a:avLst/>
                    </a:prstGeom>
                  </pic:spPr>
                </pic:pic>
              </a:graphicData>
            </a:graphic>
          </wp:inline>
        </w:drawing>
      </w:r>
    </w:p>
    <w:p>
      <w:r>
        <w:t xml:space="preserve">Geüpdatet op 30 september 2025</w:t>
      </w:r>
    </w:p>
    <w:p>
      <w:pPr>
        <w:pStyle w:val="Heading2"/>
      </w:pPr>
      <w:r>
        <w:t xml:space="preserve">2.02 Basisondersteuning dagelijkse gang</w:t>
      </w:r>
    </w:p>
    <w:p>
      <w:pPr>
        <w:spacing w:after="160"/>
      </w:pPr>
      <w:r>
        <w:t xml:space="preserve">Bij Parmant Innova hebben we een duidelijke ondersteuningsstructuur, waarbij het merendeel van de leerlingen binnen de basisondersteuning – ook wel ‘de Dagelijkse Gang’ genoemd – tot ontwikkeling komt. Binnen de basisondersteuning van Parmant Innova valt al het aanbod wat wij cyclisch aanbieden aan alle leerlingen. De basisondersteuning rust op een stevig fundament van goed mentoraat, sterk pedagogigisch-didactisch handelen, cyclische leerling in beeld besprekingen en betrokken docentschap. De ouders, de leerling en de school staan daarbij continue met elkaar in verbinding. Binnen de basisondersteuning worden niet alleen leerlingen goed begeleidt, maar hebben wij ook mentor- en docentcoaches. Bij specifieke vragen kan er tevens ondersteund worden door de pedagogisch medewerkers, intern begeleiders, de orthopedagoog of de ondersteuningscoördinator. Allen handelen wij vanuit dezelfde kernwaarden: kansrijk, divers en bijdragend onderwijs.</w:t>
      </w:r>
    </w:p>
    <w:p>
      <w:pPr>
        <w:pStyle w:val="Heading5"/>
      </w:pPr>
      <w:r>
        <w:t xml:space="preserve">2.2.1. De mentor als spil</w:t>
      </w:r>
    </w:p>
    <w:p>
      <w:pPr>
        <w:spacing w:after="160"/>
      </w:pPr>
      <w:r>
        <w:t xml:space="preserve">Binnen het begeleidingssysteem van de school is de mentor het eerste aanspreekpunt voor de leerling, de ouder(s) en de docenten. De mentor is de spil. Indien een leerling of diens ouders extra ondersteuning nodig heeft, melden die zich in eerste instantie altijd bij de mentor. Tevens is de mentor ook degene die de mentorlessen aan de gehele klas verzorgd. Tijdens de mentorlessen wordt aandacht besteedt aan studievaardigheden, waaronder ‘leren leren’, maar is er ook aandacht voor positieve groepsvorming en persoonlijkheidsontwikkeling. De mentor maakt gebruik van verschillende programma’s en methodieken hiervoor, waaronder GRIPP in het onderwijs, Tumult en de Gouden Weken. De mentor ontvangt ondersteuning van de mentorcoach in zijn/haar werkzaamheden. Mocht echter blijken dat dit aanbod onvoldoende is, dan kent de mentor ook de route naar verdere ondersteuning. Deze kan gevonden worden in het ondersteuningsteam.</w:t>
      </w:r>
      <w:r>
        <w:br/>
        <w:t xml:space="preserve"/>
      </w:r>
      <w:r>
        <w:t xml:space="preserve"> Het ondersteuningsteam bestaat uit:</w:t>
      </w:r>
      <w:r>
        <w:br/>
        <w:t xml:space="preserve"/>
      </w:r>
      <w:r>
        <w:t xml:space="preserve"> Mw. L. Couwenberg: Ondersteuningscoördinator</w:t>
      </w:r>
      <w:r>
        <w:br/>
        <w:t xml:space="preserve"/>
      </w:r>
      <w:r>
        <w:t xml:space="preserve"> Mw. S. Wijers: Orthopedagoog</w:t>
      </w:r>
      <w:r>
        <w:br/>
        <w:t xml:space="preserve"/>
      </w:r>
      <w:r>
        <w:t xml:space="preserve"> Mw. L. Hoff: Intern Begeleider</w:t>
      </w:r>
      <w:r>
        <w:br/>
        <w:t xml:space="preserve"/>
      </w:r>
      <w:r>
        <w:t xml:space="preserve"> Mw. C. Groenendijk: Intern Begeleider</w:t>
      </w:r>
    </w:p>
    <w:p>
      <w:pPr>
        <w:spacing w:after="160"/>
      </w:pPr>
      <w:r>
        <w:t xml:space="preserve">Binnen de ondersteuningsstructuur van Parmant Innova werkt het ondersteuningsteam nauw samen met mentoren, mentorcoaches, vakdocenten, pedagogisch medewerkers, ondersteunend personeel en teamleiders. Maar ook uiteraard met ouders/verzorgers en de leerling zelf.</w:t>
      </w:r>
    </w:p>
    <w:p>
      <w:pPr>
        <w:pStyle w:val="Heading5"/>
      </w:pPr>
      <w:r>
        <w:t xml:space="preserve">2.2.2. Zicht op de leerling</w:t>
      </w:r>
    </w:p>
    <w:p>
      <w:pPr>
        <w:spacing w:after="160"/>
      </w:pPr>
      <w:r>
        <w:t xml:space="preserve">In de basisondersteuning is er goed zicht op de leerlingen. Elke periode zijn er leerling-in-beeld besprekingen, waarbij de individuele leerlingen en de klas als geheel besproken wordt. Er zijn twee mentorlessen per week. Naast didactische ontwikkeling volgen wij ook het sociaal-emotionele ontwikkelproces van leerlingen.</w:t>
      </w:r>
    </w:p>
    <w:p>
      <w:pPr>
        <w:pStyle w:val="Heading5"/>
      </w:pPr>
      <w:r>
        <w:t xml:space="preserve">2.2.3. Cyclisch handelen</w:t>
      </w:r>
    </w:p>
    <w:p>
      <w:pPr>
        <w:spacing w:after="160"/>
      </w:pPr>
      <w:r>
        <w:t xml:space="preserve">Op Parmant Innova zijn we continue gericht op verbetering. Er wordt daarbij gewerkt volgens de PDCA-cyclus (Plan – Do – Check – Act). Onze school werkt met een schoolplan waarin vier jaar vooruit wordt gekeken. Tevens wordt er ook gewerkt met jaarplannen. De doelen die geformuleerd zijn in de plannen worden jaarlijks geëvalueerd en ook bijgesteld.</w:t>
      </w:r>
    </w:p>
    <w:p>
      <w:pPr>
        <w:spacing w:after="160"/>
      </w:pPr>
      <w:r>
        <w:t xml:space="preserve">Ook op leerling- en klassenniveau wordt er cyclisch gehandeld door middel van onder andere Leerling In Beeld Besprekingen. De input voor deze bespreking wordt gehaald bij de vakdocenten, voorbereid door de mentor en voorbesproken met de mentorcoach. Zo heeft iedereen een rol in de voortgang van en het zicht op de leerling. Alle relevante informatie wordt daarbij bijgehouden in het leerlingvolgsysteem. Actief worden gedocumenteerd en gemonitord. De mentorcoach draagt hier zorg voor, in afstemming met het ondersteuningsteam en de teamleiders.</w:t>
      </w:r>
    </w:p>
    <w:p>
      <w:pPr>
        <w:pStyle w:val="Heading5"/>
      </w:pPr>
      <w:r>
        <w:t xml:space="preserve">2.2.4. Differentiëren in de klas en het onderwijsconcept</w:t>
      </w:r>
    </w:p>
    <w:p>
      <w:pPr>
        <w:spacing w:after="160"/>
      </w:pPr>
      <w:r>
        <w:t xml:space="preserve">Binnen onze school zien we veel variëteit. We bieden inclusief onderwijs, waarbij er rekening gehouden wordt met onder andere cultuur, afkomst, niveau, ondersteuningsbehoeften en eventuele diagnoses. Dit betekend dat er binnen de groepen gedifferentieerd wordt, waarbij de vakdocent rekening houdt met de individuele kenmerken van de leerling in zijn of haar groep. Ook op interesse wordt gedifferentieerd, want bij onze school kiezen leerlingen al in de onderbouw voor een richting die bij hen past. Daarbij zijn wij ons ervan bewust dat veel leerlingen met een basis/kader-niveau betere ervaringen hebben met leren door te ‘doen’ dan door te leren uit de boeken. Ons onderwijsconcept als Vakcollege sluit aan bij deze leerstijl. Leerlingen hebben bij ons in de onderbouw tien lesuren praktijkles (mens en dienstverlening of techniek en vakmanschap) en in de bovenbouw veertien lesuren praktijkles (Produceren Instaleren en Energie, Bouw Wonen en Interieur, Mobiliteit en Transport of Zorg en Welzijn).</w:t>
      </w:r>
    </w:p>
    <w:p>
      <w:pPr>
        <w:pStyle w:val="Heading5"/>
      </w:pPr>
      <w:r>
        <w:t xml:space="preserve">2.2.5. GRIPP-school en anti-pestbeleid</w:t>
      </w:r>
    </w:p>
    <w:p>
      <w:pPr>
        <w:spacing w:after="160"/>
      </w:pPr>
      <w:r>
        <w:t xml:space="preserve">Sinds schooljaar 2025-2026 is Parmant Innova een GRIPP school. Gripp staat voor Groepsvorming Identiteit en PestPreventie. Een belangrijk onderdeel van de methode is het samen met de leerlingen werken aan het zijn van een veilige school, waar positieve groepsvorming en verrijkende interacties centraal staan. Maar ook waar je mag leren over wie je bent en wat voor jou als persoon belangrijk is. Dit begint direct bij aanvang van het schooljaar al met de Gouden Weken, waarbij er ook omgekeerde oudergesprekken worden geboden. Daarbij vertelt u als ouder, samen met uw kind, wat nodig is om het op school fijn te hebben – en het zorgt voor een eerste positieve kennismaking met de mentor. Mocht er onverhoopt toch sprake zijn van een groepsdynamica die aandacht behoeft, dan heeft de school vanuit de GRIPP-methode handvaten en interventies om actief bij te dragen aan een positievere groepsdynamiek.</w:t>
      </w:r>
    </w:p>
    <w:p>
      <w:pPr>
        <w:pStyle w:val="Heading2"/>
      </w:pPr>
      <w:r>
        <w:t xml:space="preserve">2.03 Extra ondersteuning</w:t>
      </w:r>
    </w:p>
    <w:p>
      <w:pPr>
        <w:spacing w:after="160"/>
      </w:pPr>
      <w:r>
        <w:t xml:space="preserve">Het merendeel van onze leerlingen doorloopt de middelbare school op prettige wijze, binnen de sterke basisondersteuning die geboden wordt. Er zijn echter groepen leerlingen die iets extra’s nodig hebben in de ondersteuning om goed in ontwikkeling te komen en te blijven. Deze ondersteuning is aanvullend op de basisondersteuning en kan worden ingezet voor diverse groepen leerlingen.</w:t>
      </w:r>
    </w:p>
    <w:p>
      <w:pPr>
        <w:pStyle w:val="Heading5"/>
      </w:pPr>
      <w:r>
        <w:t xml:space="preserve">2.3.1. Aanvullende faciliteiten</w:t>
      </w:r>
    </w:p>
    <w:p>
      <w:pPr>
        <w:spacing w:after="160"/>
      </w:pPr>
      <w:r>
        <w:t xml:space="preserve">Wanneer blijkt dat een leerling aanvullende faciliteiten nodig heeft, kan een leerling een faciliteitenpas krijgen waarop staat aangegeven welke extra ondersteuning nodig is. Dit is van toepassing bij leerlingen met dyslexie, dyscalculie, medische problemen, NT2, taalontwikkelingsproblematiek en/of een andere ondersteuningsbehoefte. Onder het verkrijgen van een faciliteitenpas ligt een medische verklaring van een ter zake doende deskundige. De aanvullende faciliteiten kunnen worden ingezet tijdens reguliere lessen alsmede ook tijdens toetsen- en examens.</w:t>
      </w:r>
    </w:p>
    <w:p>
      <w:pPr>
        <w:spacing w:after="160"/>
      </w:pPr>
      <w:r>
        <w:t xml:space="preserve">Mocht u hierover vragen hebben, dan kunt u contact opnemen met onze orthopedagoog, S. Wijers.</w:t>
      </w:r>
    </w:p>
    <w:p>
      <w:pPr>
        <w:pStyle w:val="Heading5"/>
      </w:pPr>
      <w:r>
        <w:t xml:space="preserve">2.3.2. Begeleiding aan NT 2 leerlingen</w:t>
      </w:r>
    </w:p>
    <w:p>
      <w:pPr>
        <w:spacing w:after="160"/>
      </w:pPr>
      <w:r>
        <w:t xml:space="preserve">Leerlingen korter dan 6 jaar in Nederland hebben recht op verschillende faciliteiten en ondersteuning. Binnen Parmant Innova is er een coördinator meertaligheid. Deze richt zich met name op het versterken van het team met betrekking tot meertaligheid. Daarnaast kan de coördinator de leerling ondersteunen bij het plannen en organiseren en overige leerdoelen/ondersteuningsbehoeften. Leerlingen korter dan 6 jaar in Nederland hebben het recht gebruik te mogen maken van onze taal-pas met bijbehorende faciliteiten.</w:t>
      </w:r>
      <w:r>
        <w:br/>
        <w:t xml:space="preserve"/>
      </w:r>
      <w:r>
        <w:t xml:space="preserve"> Coördinator meertaligheid: mw. Gina Baten</w:t>
      </w:r>
    </w:p>
    <w:p>
      <w:pPr>
        <w:pStyle w:val="Heading5"/>
      </w:pPr>
      <w:r>
        <w:t xml:space="preserve">2.3.3. Extra uitleg</w:t>
      </w:r>
    </w:p>
    <w:p>
      <w:pPr>
        <w:spacing w:after="160"/>
      </w:pPr>
      <w:r>
        <w:t xml:space="preserve">Sommige leerlingen hebben extra uitleg of verlengde instructie nodig om tot leren te komen bij bepaalde vakken. Binnen de verschillende vakgroepen wordt er extra tijd en aandacht gereserveerd voor deze leerlingen. Hoewel verlengde instructie ook deels binnen de reguliere lessen wordt aangeboden, is er mogelijkheid tot extra begeleiding buiten het reguliere rooster.</w:t>
      </w:r>
    </w:p>
    <w:p>
      <w:pPr>
        <w:pStyle w:val="Heading5"/>
      </w:pPr>
      <w:r>
        <w:t xml:space="preserve">2.3.4. Rots en Water</w:t>
      </w:r>
    </w:p>
    <w:p>
      <w:pPr>
        <w:spacing w:after="160"/>
      </w:pPr>
      <w:r>
        <w:t xml:space="preserve">Je zelfverzekerd voelen en je flexibel kunnen opstellen zijn kenmerken die niet voor elke leerling vanzelfsprekend zijn. Vooral in de onderbouw zien wij een sterke identiteitsgroei die voor sommige leerlingen wat moeizamer verloopt dan voor anderen. We hebben voor leerlingen van de onderbouw die hierin een ontwikkelingsdoel hebben de mogelijkheid om laagdrempelig deel te nemen aan een training Rots en Water. De trainingen worden gegeven door onze Rots en Water-geschoolde gymdocenten, in overleg met de ouders/verzorgers en de leerling.</w:t>
      </w:r>
    </w:p>
    <w:p>
      <w:pPr>
        <w:pStyle w:val="Heading2"/>
      </w:pPr>
      <w:r>
        <w:t xml:space="preserve">2.04 Intensieve ondersteuning</w:t>
      </w:r>
    </w:p>
    <w:p>
      <w:pPr>
        <w:spacing w:after="160"/>
      </w:pPr>
      <w:r>
        <w:t xml:space="preserve">Het kan voorkomen dat de individuele ondersteuningsbehoeften van een leerling de basisondersteuning overstijgen. Op dat moment hebben wij de mogelijkheid om de juiste ondersteuning aan te bieden aan die individuele leerlingen die dat betreft. De leerling blijft wel onderdeel van de klas en profiteert net als alle andere leerlingen ook van de basisondersteuning. De extra individuele ondersteuning is aanvullend.</w:t>
      </w:r>
    </w:p>
    <w:p>
      <w:pPr>
        <w:pStyle w:val="Heading5"/>
      </w:pPr>
      <w:r>
        <w:t xml:space="preserve">2.4.1. Individuele begeleiding</w:t>
      </w:r>
    </w:p>
    <w:p>
      <w:pPr>
        <w:spacing w:after="160"/>
      </w:pPr>
      <w:r>
        <w:t xml:space="preserve">Voor de leerlingen die individuele begeleiding krijgen wordt door de individueel begeleider een ontwikkelingsperspectief plan (OPP) opgesteld. Hierin worden de volgende zaken beschreven:</w:t>
      </w:r>
      <w:r>
        <w:br/>
        <w:t xml:space="preserve"/>
      </w:r>
      <w:r>
        <w:t xml:space="preserve"> • De belemmerende en bevorderende factoren;</w:t>
      </w:r>
      <w:r>
        <w:br/>
        <w:t xml:space="preserve"/>
      </w:r>
      <w:r>
        <w:t xml:space="preserve"> • De te bieden ondersteuning en begeleiding en, indien aan de orde, de afwijkingen van het onderwijsprogramma.</w:t>
      </w:r>
      <w:r>
        <w:br/>
        <w:t xml:space="preserve"/>
      </w:r>
      <w:r>
        <w:t xml:space="preserve"> • De te verwachten uitstroombestemming van de leerling;</w:t>
      </w:r>
      <w:r>
        <w:br/>
        <w:t xml:space="preserve"/>
      </w:r>
      <w:r>
        <w:t xml:space="preserve"> • De onderbouwing van de verwachte uitstroombestemming van de leerling;</w:t>
      </w:r>
      <w:r>
        <w:br/>
        <w:t xml:space="preserve"/>
      </w:r>
      <w:r>
        <w:t xml:space="preserve"> Ouders/verzorgers en de leerling worden meegenomen in het opstellen van het OPP. Ouders/verzorgers hebben instemmingsrecht en de leerling heeft hoorrecht, wat wil zeggen dat de leerling mee mag denken over de hulp die aan hem of haar geboden wordt. Twee keer per jaar wordt het OPP geëvalueerd met ouders/verzorgers, leerling en de individueel begeleider.</w:t>
      </w:r>
      <w:r>
        <w:br/>
        <w:t xml:space="preserve"/>
      </w:r>
      <w:r>
        <w:t xml:space="preserve"> De individueel begeleider heeft wekelijks contact met de leerling en werkt dan aan de doelen die zijn opgesteld in het OPP. De individueel begeleider informeert, adviseert en ondersteunt mentoren en vakdocenten bij de begeleiding van de leerling in de klas.</w:t>
      </w:r>
    </w:p>
    <w:p>
      <w:pPr>
        <w:pStyle w:val="Heading5"/>
      </w:pPr>
      <w:r>
        <w:t xml:space="preserve">2.4.2. Interne Ondersteunings-Voorziening (IOV)</w:t>
      </w:r>
    </w:p>
    <w:p>
      <w:pPr>
        <w:spacing w:after="160"/>
      </w:pPr>
      <w:r>
        <w:t xml:space="preserve">Indien het (tijdelijk) niet lukt om tot ontwikkeling en leren te komen binnen de reguliere setting, kan er – in samenspraak met ouders/verzorgers en de leerling – gekozen worden voor een plaatsing in onze eigen Interne Ondersteunings-Voorziening. Deze intensieve ondersteuningsklas bevindt zich binnen het gebouw van de school. In deze klas wordt er gewerkt aan persoonlijke ontwikkelingsdoelen omschreven in een OPP. De doelen dragen in principe ten alle tijden bij aan een goede terugkeer naar de eigen klas, met juiste begeleiding en intensieve ondersteuning. Soms kan echter uit het traject ook blijken dat de eigen klas geen passende plek is of dat de ondersteuningsstructuur van de school niet passend is bij de behoefte van de leerling. De Interne Ondersteunings-Voorziening heeft één vaste docent die hoogstens acht leerlingen gelijktijdig begeleidt. Daardoor is er goed zicht op de mogelijkheden en de onmogelijkheden van de leerling en diens ontwikkeling op zijn of haar doelen. Tijdens het verblijf in de IOV wordt er naast aan persoonlijke doelen tevens nog steeds gewerkt aan onderwijs, om achterstanden te voorkomen, ten behoeve van een goede terug- of doorstroom.</w:t>
      </w:r>
    </w:p>
    <w:p>
      <w:pPr>
        <w:pStyle w:val="Heading2"/>
      </w:pPr>
      <w:r>
        <w:t xml:space="preserve">2.05 Samenwerken met externe partners</w:t>
      </w:r>
    </w:p>
    <w:p>
      <w:pPr>
        <w:spacing w:after="160"/>
      </w:pPr>
      <w:r>
        <w:t xml:space="preserve">Parmant Innova hecht waarde aan een goede samenwerking met externe partners, ten behoeve van de ondersteuning van leerlingen bij ons op school.</w:t>
      </w:r>
    </w:p>
    <w:p>
      <w:pPr>
        <w:pStyle w:val="Heading5"/>
      </w:pPr>
      <w:r>
        <w:t xml:space="preserve">2.5.1. Samenwerkingen ten behoeve van alle leerlingen</w:t>
      </w:r>
    </w:p>
    <w:p>
      <w:pPr>
        <w:spacing w:after="160"/>
      </w:pPr>
      <w:r>
        <w:t xml:space="preserve">GGD</w:t>
      </w:r>
      <w:r>
        <w:br/>
        <w:t xml:space="preserve"/>
      </w:r>
      <w:r>
        <w:t xml:space="preserve"> Houdt toezicht op gezondheidsproblematieken van jongeren en vervult daarbij een ondersteunende rol. De frequentie is afhankelijk van de uit te voeren taak. Bij de taken van de GGD kan gedacht worden aan de jaarlijkse GGD Check (leerjaar 1 en 4) ten behoeve van zicht op het welzijn van leerlingen. De GGD is ook betrokken bij project STORM. STORM is een effectieve aanpak waarbij scholen, GGD, jeugd- hulpverlening, GGZ en gemeenten samenwerking om signalen van somberheid bij jongeren snel op te pikken en aan te pakken.</w:t>
      </w:r>
    </w:p>
    <w:p>
      <w:pPr>
        <w:spacing w:after="160"/>
      </w:pPr>
      <w:r>
        <w:t xml:space="preserve">Leerplichtambtenaar</w:t>
      </w:r>
      <w:r>
        <w:br/>
        <w:t xml:space="preserve"/>
      </w:r>
      <w:r>
        <w:t xml:space="preserve"> De leerplichtambtenaar controleert of ouders en jongeren de leerplicht naleven. De school staat in nauw contact met de leerplichtambtenaar, waarbij de leerplichtambtenaar ook een rol kan hebben ten behoeve van het voorkomen van schooluitval.</w:t>
      </w:r>
    </w:p>
    <w:p>
      <w:pPr>
        <w:spacing w:after="160"/>
      </w:pPr>
      <w:r>
        <w:t xml:space="preserve">Dynamo Jeugdwerk</w:t>
      </w:r>
      <w:r>
        <w:br/>
        <w:t xml:space="preserve"/>
      </w:r>
      <w:r>
        <w:t xml:space="preserve"> Wij hebben als school een nauwe samenwerking met Dynamo Jeugdwerk. De jongerenwerkers hebben laagdrempelig contact met jongeren die bij ons op school zitten – zowel binnen als buiten de muren van de school. Op deze manier draagt Dynamo Jeugdwerk bij aan verbinding en verhogen zij het zicht op de leerling.</w:t>
      </w:r>
    </w:p>
    <w:p>
      <w:pPr>
        <w:pStyle w:val="Heading5"/>
      </w:pPr>
      <w:r>
        <w:t xml:space="preserve">2.5.2. Samenwerkingen ten behoeve van sommige leerlingen</w:t>
      </w:r>
    </w:p>
    <w:p>
      <w:pPr>
        <w:spacing w:after="160"/>
      </w:pPr>
      <w:r>
        <w:t xml:space="preserve">Persoonlijke trajectbegeleider (PTB’er)</w:t>
      </w:r>
      <w:r>
        <w:br/>
        <w:t xml:space="preserve"/>
      </w:r>
      <w:r>
        <w:t xml:space="preserve"> Bij specifieke ondersteuningsvragen kan het samenwerkingsverband gevraagd worden een Persoonlijk Trajectbegeleider te koppelen aan een leerling. De trajectbegeleider adviseert de ondersteuningscoördinator en/of orthopedagoog met betrekking tot trajecten van leerlingen waarbij het perspectief anders mogelijk onder druk komt te staan.</w:t>
      </w:r>
    </w:p>
    <w:p>
      <w:pPr>
        <w:spacing w:after="160"/>
      </w:pPr>
      <w:r>
        <w:t xml:space="preserve">Taalbrug</w:t>
      </w:r>
      <w:r>
        <w:br/>
        <w:t xml:space="preserve"/>
      </w:r>
      <w:r>
        <w:t xml:space="preserve"> Sommige leerlingen krijgen extra begeleiding van de Taalbrug. Deze begeleiding kan ook op school plaatsvinden.</w:t>
      </w:r>
    </w:p>
    <w:p>
      <w:pPr>
        <w:spacing w:after="160"/>
      </w:pPr>
      <w:r>
        <w:t xml:space="preserve">Samenwerkingsverband Eindhoven Kempenland</w:t>
      </w:r>
      <w:r>
        <w:br/>
        <w:t xml:space="preserve"/>
      </w:r>
      <w:r>
        <w:t xml:space="preserve"> Het samenwerkingsverband en de Permante Leerlingen-Commissie (PCL) van het samenwerkingsverband kan gevraagd worden mee te denken over passend onderwijs.</w:t>
      </w:r>
    </w:p>
    <w:p>
      <w:pPr>
        <w:spacing w:after="160"/>
      </w:pPr>
      <w:r>
        <w:t xml:space="preserve">HALT</w:t>
      </w:r>
      <w:r>
        <w:br/>
        <w:t xml:space="preserve"/>
      </w:r>
      <w:r>
        <w:t xml:space="preserve"> De school heeft de mogelijkheid om – in samenspraak met ouders/verzorgers en de leerling – een preventief en vrijwillig HALT-traject te organiseren indien er zich een situatie voordoet binnen de school die op termijn zou kunnen leiden tot een strafrechtelijke maatregel. Om dit te voorkomen kan er preventief gesprekken gevoerd worden en herstel worden uitgevoerd.</w:t>
      </w:r>
    </w:p>
    <w:p>
      <w:pPr>
        <w:spacing w:after="160"/>
      </w:pPr>
      <w:r>
        <w:t xml:space="preserve">Gemeenten</w:t>
      </w:r>
      <w:r>
        <w:br/>
        <w:t xml:space="preserve"/>
      </w:r>
      <w:r>
        <w:t xml:space="preserve"> De school werkt nauw samen met verschillende gemeenten, met name wanneer er een Generalist betrokken is in het systeem van een leerling.</w:t>
      </w:r>
    </w:p>
    <w:p>
      <w:pPr>
        <w:spacing w:after="160"/>
      </w:pPr>
      <w:r>
        <w:t xml:space="preserve">Externe hulpverleners</w:t>
      </w:r>
      <w:r>
        <w:br/>
        <w:t xml:space="preserve"/>
      </w:r>
      <w:r>
        <w:t xml:space="preserve"> Indien er externe hulp is ingericht voor een leerling of diens systeem, werken wij hier graag mee samen ten behoeve van de leer- en ontwikkeldoelen van de leerlingen bij ons op school.</w:t>
      </w:r>
    </w:p>
    <w:p>
      <w:r>
        <w:br w:type="page"/>
      </w:r>
    </w:p>
    <w:p>
      <w:pPr>
        <w:pStyle w:val="Heading1"/>
      </w:pPr>
      <w:r>
        <w:t xml:space="preserve">03. Overgangsnormen</w:t>
      </w:r>
    </w:p>
    <w:p>
      <w:pPr>
        <w:pStyle w:val="Heading2"/>
      </w:pPr>
      <w:r>
        <w:t xml:space="preserve">3.01 Overgangsnormen</w:t>
      </w:r>
    </w:p>
    <w:p>
      <w:pPr>
        <w:spacing w:after="160"/>
      </w:pPr>
      <w:r>
        <w:t xml:space="preserve">Gedurende het schooljaar worden diverse toetsen afgenomen die samen het cijfer per vak/onderdeel bepalen.</w:t>
      </w:r>
    </w:p>
    <w:p>
      <w:pPr>
        <w:spacing w:after="160"/>
      </w:pPr>
      <w:r>
        <w:t xml:space="preserve">Er wordt onderscheid gemaakt tussen drie toets soorten:</w:t>
      </w:r>
    </w:p>
    <w:p>
      <w:pPr>
        <w:pStyle w:val="ListParagraph"/>
        <w:numPr>
          <w:ilvl w:val="0"/>
          <w:numId w:val="2"/>
        </w:numPr>
        <w:spacing w:after="80"/>
      </w:pPr>
      <w:r>
        <w:t xml:space="preserve">een overhoring (deelvaardigheid), telt 1x mee in het eindcijfer;</w:t>
      </w:r>
    </w:p>
    <w:p>
      <w:pPr>
        <w:pStyle w:val="ListParagraph"/>
        <w:numPr>
          <w:ilvl w:val="0"/>
          <w:numId w:val="2"/>
        </w:numPr>
        <w:spacing w:after="80"/>
      </w:pPr>
      <w:r>
        <w:t xml:space="preserve">een proefwerk (afsluiten), telt 2x mee in het eindcijfer;</w:t>
      </w:r>
    </w:p>
    <w:p>
      <w:pPr>
        <w:pStyle w:val="ListParagraph"/>
        <w:numPr>
          <w:ilvl w:val="0"/>
          <w:numId w:val="2"/>
        </w:numPr>
        <w:spacing w:after="80"/>
      </w:pPr>
      <w:r>
        <w:t xml:space="preserve">een tentamen (periode afsluiten), telt 4x mee in het eindcijfer.</w:t>
      </w:r>
    </w:p>
    <w:p>
      <w:pPr>
        <w:spacing w:after="160"/>
      </w:pPr>
      <w:r>
        <w:t xml:space="preserve">Daarnaast kunnen er ook handelingsopdrachten worden ingezet. Dit zijn opdrachten die niet met een cijfer worden beoordeeld, maar met de beoordeling ‘voldoende’ of ‘onvoldoende’.</w:t>
      </w:r>
    </w:p>
    <w:p>
      <w:pPr>
        <w:pStyle w:val="Heading5"/>
      </w:pPr>
      <w:r>
        <w:t xml:space="preserve">Overgangsnormen</w:t>
      </w:r>
    </w:p>
    <w:p>
      <w:pPr>
        <w:spacing w:after="160"/>
      </w:pPr>
      <w:r>
        <w:t xml:space="preserve">Onderstaande overgangsnormen zijn van toepassing op de overgang van</w:t>
      </w:r>
      <w:r>
        <w:rPr>
          <w:b/>
          <w:bCs/>
        </w:rPr>
        <w:t xml:space="preserve"> leerjaar 1 naar 2 </w:t>
      </w:r>
      <w:r>
        <w:t xml:space="preserve">en van</w:t>
      </w:r>
      <w:r>
        <w:rPr>
          <w:b/>
          <w:bCs/>
        </w:rPr>
        <w:t xml:space="preserve"> leerjaar 2 naar 3</w:t>
      </w:r>
      <w:r>
        <w:t xml:space="preserve">.</w:t>
      </w:r>
    </w:p>
    <w:p>
      <w:pPr>
        <w:pStyle w:val="Heading5"/>
      </w:pPr>
      <w:r>
        <w:t xml:space="preserve">Basis</w:t>
      </w:r>
    </w:p>
    <w:p>
      <w:pPr>
        <w:pStyle w:val="ListParagraph"/>
        <w:numPr>
          <w:ilvl w:val="0"/>
          <w:numId w:val="2"/>
        </w:numPr>
        <w:spacing w:after="80"/>
      </w:pPr>
      <w:r>
        <w:t xml:space="preserve">Praktijkvak minimaal een 6</w:t>
      </w:r>
    </w:p>
    <w:p>
      <w:pPr>
        <w:pStyle w:val="ListParagraph"/>
        <w:numPr>
          <w:ilvl w:val="0"/>
          <w:numId w:val="2"/>
        </w:numPr>
        <w:spacing w:after="80"/>
      </w:pPr>
      <w:r>
        <w:t xml:space="preserve">Nederlands, Engels, wiskunde en sector vak (nask /bio) gemiddeld een 6</w:t>
      </w:r>
    </w:p>
    <w:p>
      <w:pPr>
        <w:pStyle w:val="ListParagraph"/>
        <w:numPr>
          <w:ilvl w:val="0"/>
          <w:numId w:val="2"/>
        </w:numPr>
        <w:spacing w:after="80"/>
      </w:pPr>
      <w:r>
        <w:t xml:space="preserve">Overige vakken gemiddeld een 5,5</w:t>
      </w:r>
    </w:p>
    <w:p>
      <w:pPr>
        <w:pStyle w:val="ListParagraph"/>
        <w:numPr>
          <w:ilvl w:val="0"/>
          <w:numId w:val="2"/>
        </w:numPr>
        <w:spacing w:after="80"/>
      </w:pPr>
      <w:r>
        <w:t xml:space="preserve">Meer dan twee onvoldoendes: bespreekgeval</w:t>
      </w:r>
    </w:p>
    <w:p>
      <w:pPr>
        <w:pStyle w:val="Heading5"/>
      </w:pPr>
      <w:r>
        <w:t xml:space="preserve">Kader</w:t>
      </w:r>
    </w:p>
    <w:p>
      <w:pPr>
        <w:pStyle w:val="ListParagraph"/>
        <w:numPr>
          <w:ilvl w:val="0"/>
          <w:numId w:val="2"/>
        </w:numPr>
        <w:spacing w:after="80"/>
      </w:pPr>
      <w:r>
        <w:t xml:space="preserve">Praktijkvak minimaal een 6</w:t>
      </w:r>
    </w:p>
    <w:p>
      <w:pPr>
        <w:pStyle w:val="ListParagraph"/>
        <w:numPr>
          <w:ilvl w:val="0"/>
          <w:numId w:val="2"/>
        </w:numPr>
        <w:spacing w:after="80"/>
      </w:pPr>
      <w:r>
        <w:t xml:space="preserve">Nederlands, Engels, wiskunde en sector vak (nask / bio) minimaal een 6</w:t>
      </w:r>
    </w:p>
    <w:p>
      <w:pPr>
        <w:pStyle w:val="ListParagraph"/>
        <w:numPr>
          <w:ilvl w:val="0"/>
          <w:numId w:val="2"/>
        </w:numPr>
        <w:spacing w:after="80"/>
      </w:pPr>
      <w:r>
        <w:t xml:space="preserve">Overige vakken gemiddeld een 6 (Maximaal één onvoldoende)</w:t>
      </w:r>
    </w:p>
    <w:p>
      <w:pPr>
        <w:pStyle w:val="ListParagraph"/>
        <w:numPr>
          <w:ilvl w:val="0"/>
          <w:numId w:val="2"/>
        </w:numPr>
        <w:spacing w:after="80"/>
      </w:pPr>
      <w:r>
        <w:t xml:space="preserve">Meer dan twee onvoldoendes: bespreekgeval</w:t>
      </w:r>
    </w:p>
    <w:p>
      <w:pPr>
        <w:pStyle w:val="Heading5"/>
      </w:pPr>
      <w:r>
        <w:t xml:space="preserve">Doubleren</w:t>
      </w:r>
    </w:p>
    <w:p>
      <w:pPr>
        <w:spacing w:after="160"/>
      </w:pPr>
      <w:r>
        <w:t xml:space="preserve">De opleiding wordt als een ononderbroken leergang gezien. Uitsluitend in geval van zwaarwegende redenen, bijvoorbeeld langdurige ziekte, wordt de mogelijkheid tot doubleren overwogen. Bij doubleren of het verwijzen naar een ander niveau wordt met de ouder(s) overlegd. Het belang van de leerling staat hierbij altijd voorop.</w:t>
      </w:r>
    </w:p>
    <w:p>
      <w:pPr>
        <w:spacing w:after="160"/>
      </w:pPr>
      <w:r>
        <w:rPr>
          <w:b/>
          <w:bCs/>
        </w:rPr>
        <w:t xml:space="preserve">Tussentijdse uitstroom</w:t>
      </w:r>
      <w:r>
        <w:t xml:space="preserve"> kan aan het eind van een schooljaar plaatsvinden op grond van onvoldoende leerprestaties of herhaald doubleren.</w:t>
      </w:r>
    </w:p>
    <w:p>
      <w:pPr>
        <w:pStyle w:val="Heading5"/>
      </w:pPr>
      <w:r>
        <w:t xml:space="preserve">Overgangsnorm van leerjaar 3 naar leerjaar 4</w:t>
      </w:r>
    </w:p>
    <w:p>
      <w:pPr>
        <w:spacing w:after="160"/>
      </w:pPr>
      <w:r>
        <w:t xml:space="preserve">Indien de studieresultaten daartoe aanleiding geven, behoort doubleren met name in de bovenbouw tot de mogelijkheden. Bij de overgang naar het vierde leerjaar geldt het uitgangspunt dat de leerling voldoende in staat wordt geacht het eindexamenjaar succesvol af te sluiten.</w:t>
      </w:r>
    </w:p>
    <w:p>
      <w:pPr>
        <w:spacing w:after="160"/>
      </w:pPr>
      <w:r>
        <w:rPr>
          <w:b/>
          <w:bCs/>
        </w:rPr>
        <w:t xml:space="preserve">Externe plaatsing.</w:t>
      </w:r>
      <w:r>
        <w:t xml:space="preserve"> In sommige gevallen kan de school overgaan tot het verplicht extern plaatsen van een leerling. Dit gebeurt door de directeur namens het bestuur. Voorafgaand aan deze handeling vindt een gesprek plaats tussen de betreffende leerling, diens ouder(s) en de sectordirecteur. Tegen de beslissing kunnen de ouder(s) binnen één week bezwaar aantekenen. Dit gebeurt bij de rector van Parmant Scholen.</w:t>
      </w:r>
    </w:p>
    <w:p>
      <w:pPr>
        <w:pStyle w:val="Heading2"/>
      </w:pPr>
      <w:r>
        <w:t xml:space="preserve">3.02 PTA en Examenreglement</w:t>
      </w:r>
    </w:p>
    <w:p>
      <w:pPr>
        <w:spacing w:after="160"/>
      </w:pPr>
      <w:r>
        <w:t xml:space="preserve">Aan het begin van leerjaar 3 ontvangen de leerlingen een PTA (Programma van Toetsing en Afsluiting). Hierin staat aangegeven welke onderdelen voor welk vak getoetst zullen worden in de leerjaren 3 en 4. Het eindcijfer van ieder vak is tevens het schoolexamencijfer. Dit schoolexamencijfer telt voor de helft mee. De vakken KV1 (Kunst Vakken 1) en lichamelijke opvoeding moeten met een voldoende worden afgesloten om het diploma te kunnen halen.</w:t>
      </w:r>
    </w:p>
    <w:p>
      <w:pPr>
        <w:spacing w:after="160"/>
      </w:pPr>
      <w:r>
        <w:t xml:space="preserve">Het PTA en het examenreglement is te vinden op de website: </w:t>
      </w:r>
      <w:hyperlink w:history="1" r:id="rIdjurci-hdcy2vb7dz-zlq1">
        <w:r>
          <w:rPr>
            <w:rStyle w:val="Hyperlink"/>
            <w:color w:val="0563C1"/>
            <w:u w:val="single"/>
          </w:rPr>
          <w:t xml:space="preserve">https://parmantinnova.nl/pta-en-examens/</w:t>
        </w:r>
      </w:hyperlink>
    </w:p>
    <w:p>
      <w:r>
        <w:br w:type="page"/>
      </w:r>
    </w:p>
    <w:p>
      <w:pPr>
        <w:pStyle w:val="Heading1"/>
      </w:pPr>
      <w:r>
        <w:t xml:space="preserve">04. Praktische zaken</w:t>
      </w:r>
    </w:p>
    <w:p>
      <w:pPr>
        <w:pStyle w:val="Heading2"/>
      </w:pPr>
      <w:r>
        <w:t xml:space="preserve">4.01 Verlof aanvragen</w:t>
      </w:r>
    </w:p>
    <w:p>
      <w:pPr>
        <w:pStyle w:val="Heading5"/>
      </w:pPr>
      <w:r>
        <w:t xml:space="preserve">Verlof aanvragen</w:t>
      </w:r>
    </w:p>
    <w:p>
      <w:pPr>
        <w:spacing w:after="160"/>
      </w:pPr>
      <w:r>
        <w:t xml:space="preserve">Om verlof aan te vragen moet er een verlofformulier worden ingevuld. Deze kun je bij de receptie verkrijgen. De aanvraag dient altijd vooraf te worden ingediend.</w:t>
      </w:r>
    </w:p>
    <w:p>
      <w:pPr>
        <w:pStyle w:val="Heading5"/>
      </w:pPr>
      <w:r>
        <w:t xml:space="preserve">Regeling buitengewoon verlof</w:t>
      </w:r>
    </w:p>
    <w:p>
      <w:pPr>
        <w:spacing w:after="160"/>
      </w:pPr>
      <w:r>
        <w:t xml:space="preserve">Een verzoek om buitengewoon verlof wegens gewichtige omstandigheden zal in principe niet worden geweigerd. Onder gewichtige omstandigheden verstaan we een sterfgeval of een huwelijk in de naaste familie, ernstige ziekte van een ouder, et cetera. De eerste twee weken van het schooljaar wordt geen verlof verleend. Om buitengewoon verlof aan te vragen, buiten de reguliere vakanties om, dient een speciaal bestemd document ingevuld te worden. Dit is bij de administratie af te halen. De teamleider beoordeelt of de aanvraag voor buitengewoon verlof wordt goedgekeurd. Bij een verlofperiode van meer dan tien dagen is er toestemming van de leerplichtambtenaar nodig. Een verzoek om buitengewoon verlof moet ruim van tevoren, schriftelijk, worden aangevraagd. Deze formulieren liggen op de administratie. Dit geldt voor verlofaanvragen vanaf twee dagen.</w:t>
      </w:r>
    </w:p>
    <w:p>
      <w:pPr>
        <w:pStyle w:val="Heading5"/>
      </w:pPr>
      <w:r>
        <w:t xml:space="preserve">Bijzonder verzuim</w:t>
      </w:r>
    </w:p>
    <w:p>
      <w:pPr>
        <w:spacing w:after="160"/>
      </w:pPr>
      <w:r>
        <w:t xml:space="preserve">Als ouders, ondanks nadrukkelijke onthouding van toestemming van de school, hun kind aansluitend/voorafgaand aan een vakantie laten verzuimen, wordt van dit verzuim melding gemaakt bij het verzuimloket. Alle aanvragen voor verlof aansluitend aan de vakantie worden geregistreerd, omdat de inspectie naar het aantal kan vragen.</w:t>
      </w:r>
      <w:r>
        <w:br/>
        <w:t xml:space="preserve"/>
      </w:r>
      <w:r>
        <w:t xml:space="preserve"> Voor extra vakantieverlof gelden de volgende regels:</w:t>
      </w:r>
    </w:p>
    <w:p>
      <w:pPr>
        <w:pStyle w:val="ListParagraph"/>
        <w:numPr>
          <w:ilvl w:val="0"/>
          <w:numId w:val="2"/>
        </w:numPr>
        <w:spacing w:after="80"/>
      </w:pPr>
      <w:r>
        <w:t xml:space="preserve">Ouders vragen het verlof minimaal zes weken van tevoren schriftelijk aan bij de directeur (of teamleider).</w:t>
      </w:r>
    </w:p>
    <w:p>
      <w:pPr>
        <w:pStyle w:val="ListParagraph"/>
        <w:numPr>
          <w:ilvl w:val="0"/>
          <w:numId w:val="2"/>
        </w:numPr>
        <w:spacing w:after="80"/>
      </w:pPr>
      <w:r>
        <w:t xml:space="preserve">Het verlof mag maximaal één keer per jaar worden verleend, voor maximaal tien schooldagen.</w:t>
      </w:r>
    </w:p>
    <w:p>
      <w:pPr>
        <w:pStyle w:val="ListParagraph"/>
        <w:numPr>
          <w:ilvl w:val="0"/>
          <w:numId w:val="2"/>
        </w:numPr>
        <w:spacing w:after="80"/>
      </w:pPr>
      <w:r>
        <w:t xml:space="preserve">Het verlof mag niet vallen in de eerste twee weken van het schooljaar.</w:t>
      </w:r>
    </w:p>
    <w:p>
      <w:pPr>
        <w:pStyle w:val="ListParagraph"/>
        <w:numPr>
          <w:ilvl w:val="0"/>
          <w:numId w:val="2"/>
        </w:numPr>
        <w:spacing w:after="80"/>
      </w:pPr>
      <w:r>
        <w:t xml:space="preserve">Ouders moeten kunnen aantonen dat een vakantie in de gewone vakantie tot onoverkomelijke bedrijfseconomische problemen zal leiden.</w:t>
      </w:r>
    </w:p>
    <w:p>
      <w:pPr>
        <w:pStyle w:val="Heading5"/>
      </w:pPr>
      <w:r>
        <w:t xml:space="preserve">Verlof voor rijexamentoets of theorie- of praktijkexamen</w:t>
      </w:r>
    </w:p>
    <w:p>
      <w:pPr>
        <w:spacing w:after="160"/>
      </w:pPr>
      <w:r>
        <w:t xml:space="preserve">Leerlingen vragen dikwijls vrij voor de tussentijdse rijexamentoets of voor het theorie- of praktijkexamen. Parmant Innova hanteert dienaangaande de volgende regels:</w:t>
      </w:r>
    </w:p>
    <w:p>
      <w:pPr>
        <w:pStyle w:val="ListParagraph"/>
        <w:numPr>
          <w:ilvl w:val="0"/>
          <w:numId w:val="3"/>
        </w:numPr>
        <w:spacing w:after="80"/>
      </w:pPr>
      <w:r>
        <w:t xml:space="preserve">Voor de tussentijdse toets geeft de school geen vrij. De toets is immers niet verplicht. Bovendien kun je het moment van toetsing zelf bepalen.</w:t>
      </w:r>
    </w:p>
    <w:p>
      <w:pPr>
        <w:pStyle w:val="ListParagraph"/>
        <w:numPr>
          <w:ilvl w:val="0"/>
          <w:numId w:val="3"/>
        </w:numPr>
        <w:spacing w:after="80"/>
      </w:pPr>
      <w:r>
        <w:t xml:space="preserve">Het theorie- en praktijkexamen beschouwt de school als een gewichtige omstandigheid en zij geeft vrij, mits;</w:t>
      </w:r>
    </w:p>
    <w:p>
      <w:pPr>
        <w:pStyle w:val="ListParagraph"/>
        <w:numPr>
          <w:ilvl w:val="0"/>
          <w:numId w:val="2"/>
        </w:numPr>
        <w:spacing w:after="80"/>
      </w:pPr>
      <w:r>
        <w:t xml:space="preserve">het om een beperkt aantal lesuren gaat (max. 3; je krijgt dus geen hele dag vrij)</w:t>
      </w:r>
    </w:p>
    <w:p>
      <w:pPr>
        <w:pStyle w:val="ListParagraph"/>
        <w:numPr>
          <w:ilvl w:val="0"/>
          <w:numId w:val="2"/>
        </w:numPr>
        <w:spacing w:after="80"/>
      </w:pPr>
      <w:r>
        <w:t xml:space="preserve">het rijexamen niet samenvalt met examentoetsen</w:t>
      </w:r>
    </w:p>
    <w:p>
      <w:pPr>
        <w:pStyle w:val="ListParagraph"/>
        <w:numPr>
          <w:ilvl w:val="0"/>
          <w:numId w:val="2"/>
        </w:numPr>
        <w:spacing w:after="80"/>
      </w:pPr>
      <w:r>
        <w:t xml:space="preserve">het rijexamen niet samenvalt met praktische opdrachten</w:t>
      </w:r>
    </w:p>
    <w:p>
      <w:pPr>
        <w:pStyle w:val="ListParagraph"/>
        <w:numPr>
          <w:ilvl w:val="0"/>
          <w:numId w:val="2"/>
        </w:numPr>
        <w:spacing w:after="80"/>
      </w:pPr>
      <w:r>
        <w:t xml:space="preserve">gemiste toetsen worden ingehaald.</w:t>
      </w:r>
    </w:p>
    <w:p>
      <w:pPr>
        <w:pStyle w:val="Heading5"/>
      </w:pPr>
      <w:r>
        <w:t xml:space="preserve">Verlofaanvraag voor rijexamen</w:t>
      </w:r>
    </w:p>
    <w:p>
      <w:pPr>
        <w:spacing w:after="160"/>
      </w:pPr>
      <w:r>
        <w:t xml:space="preserve">Je kunt het verlof aanvragen door de rijexamenoproep uit te printen, dit formulier door je ouders te laten onderteken en het vervolgens in te leveren bij de receptie.</w:t>
      </w:r>
    </w:p>
    <w:p>
      <w:pPr>
        <w:pStyle w:val="Heading2"/>
      </w:pPr>
      <w:r>
        <w:t xml:space="preserve">4.02 Lestijden</w:t>
      </w:r>
    </w:p>
    <w:p>
      <w:pPr>
        <w:spacing w:after="160"/>
      </w:pPr>
      <w:r>
        <w:t xml:space="preserve">Op Parmant Innova wordt les gegeven volgens een 45-minutenrooster. In een aantal gevallen geldt een 40 minuten rooster, bijvoorbeeld in de week dat alle leerlingen besproken worden tijdens de ‘Leerling in beeld besprekingen’.</w:t>
      </w:r>
      <w:r>
        <w:br/>
        <w:t xml:space="preserve"/>
      </w:r>
      <w:r>
        <w:t xml:space="preserve"> Als het 40-minutenrooster geldt wordt dit aangegeven in de jaarplanning en op de informatieschermen in de school.</w:t>
      </w:r>
    </w:p>
    <w:p>
      <w:pPr>
        <w:pStyle w:val="Heading5"/>
      </w:pPr>
      <w:r>
        <w:t xml:space="preserve">Lestijden 45 minuten rooster</w:t>
      </w:r>
    </w:p>
    <w:p>
      <w:pPr>
        <w:spacing w:after="160"/>
      </w:pPr>
      <w:r>
        <w:t xml:space="preserve">1e uur: 08.30 – 09.15 uur</w:t>
      </w:r>
      <w:r>
        <w:br/>
        <w:t xml:space="preserve"/>
      </w:r>
      <w:r>
        <w:t xml:space="preserve"> 2e uur: 09.15 -10.00 uur</w:t>
      </w:r>
      <w:r>
        <w:br/>
        <w:t xml:space="preserve"/>
      </w:r>
      <w:r>
        <w:t xml:space="preserve"> 3e uur: 10.00 – 10.45 uur</w:t>
      </w:r>
    </w:p>
    <w:p>
      <w:pPr>
        <w:spacing w:after="160"/>
      </w:pPr>
      <w:r>
        <w:rPr>
          <w:b/>
          <w:bCs/>
        </w:rPr>
        <w:t xml:space="preserve">pauze:10.45 -11.05 uur</w:t>
      </w:r>
    </w:p>
    <w:p>
      <w:pPr>
        <w:spacing w:after="160"/>
      </w:pPr>
      <w:r>
        <w:t xml:space="preserve">4e uur: 11.05 -11.50 uur</w:t>
      </w:r>
      <w:r>
        <w:br/>
        <w:t xml:space="preserve"/>
      </w:r>
      <w:r>
        <w:t xml:space="preserve"> 5e uur: 11.50 – 12.35 uur</w:t>
      </w:r>
    </w:p>
    <w:p>
      <w:pPr>
        <w:spacing w:after="160"/>
      </w:pPr>
      <w:r>
        <w:rPr>
          <w:b/>
          <w:bCs/>
        </w:rPr>
        <w:t xml:space="preserve">pauze: 12.35 -12.55 uur</w:t>
      </w:r>
    </w:p>
    <w:p>
      <w:pPr>
        <w:spacing w:after="160"/>
      </w:pPr>
      <w:r>
        <w:t xml:space="preserve">6e uur: 12.55 -13.40 uur</w:t>
      </w:r>
      <w:r>
        <w:br/>
        <w:t xml:space="preserve"/>
      </w:r>
      <w:r>
        <w:t xml:space="preserve"> 7e uur: 13.40 -14.25 uur</w:t>
      </w:r>
      <w:r>
        <w:br/>
        <w:t xml:space="preserve"/>
      </w:r>
      <w:r>
        <w:t xml:space="preserve"> 8e uur: 14.25 – 15.10 uur</w:t>
      </w:r>
    </w:p>
    <w:p>
      <w:pPr>
        <w:spacing w:after="160"/>
      </w:pPr>
      <w:r>
        <w:rPr>
          <w:b/>
          <w:bCs/>
        </w:rPr>
        <w:t xml:space="preserve">pauze: 15.10 -15.20 uur</w:t>
      </w:r>
    </w:p>
    <w:p>
      <w:pPr>
        <w:spacing w:after="160"/>
      </w:pPr>
      <w:r>
        <w:t xml:space="preserve">9e uur: 15.20 -16.05 uur</w:t>
      </w:r>
    </w:p>
    <w:p>
      <w:pPr>
        <w:spacing w:after="160"/>
      </w:pPr>
      <w:r>
        <w:t xml:space="preserve"> </w:t>
      </w:r>
    </w:p>
    <w:p>
      <w:pPr>
        <w:pStyle w:val="Heading5"/>
      </w:pPr>
      <w:r>
        <w:t xml:space="preserve">Lestijden 40 minuten rooster</w:t>
      </w:r>
    </w:p>
    <w:p>
      <w:pPr>
        <w:spacing w:after="160"/>
      </w:pPr>
      <w:r>
        <w:t xml:space="preserve">1e uur 08.30 – 09.10 uur</w:t>
      </w:r>
      <w:r>
        <w:br/>
        <w:t xml:space="preserve"/>
      </w:r>
      <w:r>
        <w:t xml:space="preserve"> 2e uur 09.10 – 09.50 uur</w:t>
      </w:r>
      <w:r>
        <w:br/>
        <w:t xml:space="preserve"/>
      </w:r>
      <w:r>
        <w:t xml:space="preserve"> 3e uur 09.50 – 10.30 uur</w:t>
      </w:r>
    </w:p>
    <w:p>
      <w:pPr>
        <w:spacing w:after="160"/>
      </w:pPr>
      <w:r>
        <w:rPr>
          <w:b/>
          <w:bCs/>
        </w:rPr>
        <w:t xml:space="preserve">pauze 10.30 – 10.50 uur</w:t>
      </w:r>
    </w:p>
    <w:p>
      <w:pPr>
        <w:spacing w:after="160"/>
      </w:pPr>
      <w:r>
        <w:t xml:space="preserve">4e uur 10.50 – 11.30 uur</w:t>
      </w:r>
      <w:r>
        <w:br/>
        <w:t xml:space="preserve"/>
      </w:r>
      <w:r>
        <w:t xml:space="preserve"> 5e uur 11.30 – 12.10 uur</w:t>
      </w:r>
      <w:r>
        <w:br/>
        <w:t xml:space="preserve"/>
      </w:r>
      <w:r>
        <w:t xml:space="preserve"> 6e uur 12.10 – 12.50 uur</w:t>
      </w:r>
    </w:p>
    <w:p>
      <w:pPr>
        <w:spacing w:after="160"/>
      </w:pPr>
      <w:r>
        <w:rPr>
          <w:b/>
          <w:bCs/>
        </w:rPr>
        <w:t xml:space="preserve">pauze 12.50 – 13.10 uur</w:t>
      </w:r>
    </w:p>
    <w:p>
      <w:pPr>
        <w:spacing w:after="160"/>
      </w:pPr>
      <w:r>
        <w:t xml:space="preserve">7e uur 13.10 – 13.50 uur</w:t>
      </w:r>
      <w:r>
        <w:br/>
        <w:t xml:space="preserve"/>
      </w:r>
      <w:r>
        <w:t xml:space="preserve"> 8e uur 13.50 – 14.30 uur</w:t>
      </w:r>
      <w:r>
        <w:br/>
        <w:t xml:space="preserve"/>
      </w:r>
      <w:r>
        <w:t xml:space="preserve"> 9e uur 14.30 – 15.10 uur</w:t>
      </w:r>
    </w:p>
    <w:p>
      <w:pPr>
        <w:spacing w:after="160"/>
      </w:pPr>
      <w:r>
        <w:t xml:space="preserve">Het rooster en de roosterwijzigingen per leerling per dag/week zijn in te zien via </w:t>
      </w:r>
      <w:hyperlink w:history="1" r:id="rIdiuomleeznkap6aluoaqp6">
        <w:r>
          <w:rPr>
            <w:rStyle w:val="Hyperlink"/>
            <w:b/>
            <w:bCs/>
            <w:color w:val="0563C1"/>
            <w:u w:val="single"/>
          </w:rPr>
          <w:t xml:space="preserve">Magister.</w:t>
        </w:r>
      </w:hyperlink>
    </w:p>
    <w:p>
      <w:pPr>
        <w:pStyle w:val="Heading2"/>
      </w:pPr>
      <w:r>
        <w:t xml:space="preserve">4.03 Schoolvakanties</w:t>
      </w:r>
    </w:p>
    <w:p>
      <w:pPr>
        <w:pStyle w:val="Heading4"/>
      </w:pPr>
      <w:r>
        <w:t xml:space="preserve">Schoolvakanties 2025-2026</w:t>
      </w:r>
    </w:p>
    <w:tbl>
      <w:tblPr>
        <w:tblW w:type="dxa" w:w="9026"/>
        <w:tblBorders>
          <w:top w:val="single" w:color="CCCCCC" w:sz="4"/>
          <w:left w:val="single" w:color="CCCCCC" w:sz="4"/>
          <w:bottom w:val="single" w:color="CCCCCC" w:sz="4"/>
          <w:right w:val="single" w:color="CCCCCC" w:sz="4"/>
          <w:insideH w:val="single" w:color="CCCCCC" w:sz="4"/>
          <w:insideV w:val="single" w:color="CCCCCC" w:sz="4"/>
        </w:tblBorders>
      </w:tblPr>
      <w:tblGrid>
        <w:gridCol w:w="4513"/>
        <w:gridCol w:w="4513"/>
      </w:tblGrid>
      <w:tr>
        <w:tc>
          <w:tcPr>
            <w:tcW w:type="dxa" w:w="4513"/>
            <w:shd w:fill="EEEEEE" w:color="auto" w:val="clear"/>
          </w:tcPr>
          <w:p>
            <w:r>
              <w:rPr>
                <w:b/>
                <w:bCs/>
              </w:rPr>
              <w:t xml:space="preserve">Herfstvakantie</w:t>
            </w:r>
          </w:p>
        </w:tc>
        <w:tc>
          <w:tcPr>
            <w:tcW w:type="dxa" w:w="4513"/>
            <w:shd w:fill="EEEEEE" w:color="auto" w:val="clear"/>
          </w:tcPr>
          <w:p>
            <w:r>
              <w:rPr>
                <w:b/>
                <w:bCs/>
              </w:rPr>
              <w:t xml:space="preserve">13 oktober t/m 17 oktober 2025</w:t>
            </w:r>
          </w:p>
        </w:tc>
      </w:tr>
      <w:tr>
        <w:tc>
          <w:tcPr>
            <w:tcW w:type="dxa" w:w="4513"/>
          </w:tcPr>
          <w:p>
            <w:r>
              <w:rPr>
                <w:b w:val="false"/>
                <w:bCs w:val="false"/>
              </w:rPr>
              <w:t xml:space="preserve">Lesvrije dag</w:t>
            </w:r>
          </w:p>
        </w:tc>
        <w:tc>
          <w:tcPr>
            <w:tcW w:type="dxa" w:w="4513"/>
          </w:tcPr>
          <w:p>
            <w:r>
              <w:rPr>
                <w:b w:val="false"/>
                <w:bCs w:val="false"/>
              </w:rPr>
              <w:t xml:space="preserve">4 november 2025</w:t>
            </w:r>
          </w:p>
        </w:tc>
      </w:tr>
      <w:tr>
        <w:tc>
          <w:tcPr>
            <w:tcW w:type="dxa" w:w="4513"/>
          </w:tcPr>
          <w:p>
            <w:r>
              <w:rPr>
                <w:b w:val="false"/>
                <w:bCs w:val="false"/>
              </w:rPr>
              <w:t xml:space="preserve">Kerstvakantie</w:t>
            </w:r>
          </w:p>
        </w:tc>
        <w:tc>
          <w:tcPr>
            <w:tcW w:type="dxa" w:w="4513"/>
          </w:tcPr>
          <w:p>
            <w:r>
              <w:rPr>
                <w:b w:val="false"/>
                <w:bCs w:val="false"/>
              </w:rPr>
              <w:t xml:space="preserve">22 december 2025 t/m 2 januari 2026</w:t>
            </w:r>
          </w:p>
        </w:tc>
      </w:tr>
      <w:tr>
        <w:tc>
          <w:tcPr>
            <w:tcW w:type="dxa" w:w="4513"/>
          </w:tcPr>
          <w:p>
            <w:r>
              <w:rPr>
                <w:b w:val="false"/>
                <w:bCs w:val="false"/>
              </w:rPr>
              <w:t xml:space="preserve">Voorjaarsvakantie</w:t>
            </w:r>
          </w:p>
        </w:tc>
        <w:tc>
          <w:tcPr>
            <w:tcW w:type="dxa" w:w="4513"/>
          </w:tcPr>
          <w:p>
            <w:r>
              <w:rPr>
                <w:b w:val="false"/>
                <w:bCs w:val="false"/>
              </w:rPr>
              <w:t xml:space="preserve">16 februari t/m 20 februari 2026</w:t>
            </w:r>
          </w:p>
        </w:tc>
      </w:tr>
      <w:tr>
        <w:tc>
          <w:tcPr>
            <w:tcW w:type="dxa" w:w="4513"/>
          </w:tcPr>
          <w:p>
            <w:r>
              <w:rPr>
                <w:b w:val="false"/>
                <w:bCs w:val="false"/>
              </w:rPr>
              <w:t xml:space="preserve">2e Paasdag</w:t>
            </w:r>
          </w:p>
        </w:tc>
        <w:tc>
          <w:tcPr>
            <w:tcW w:type="dxa" w:w="4513"/>
          </w:tcPr>
          <w:p>
            <w:r>
              <w:rPr>
                <w:b w:val="false"/>
                <w:bCs w:val="false"/>
              </w:rPr>
              <w:t xml:space="preserve">6 april 2026</w:t>
            </w:r>
          </w:p>
        </w:tc>
      </w:tr>
      <w:tr>
        <w:tc>
          <w:tcPr>
            <w:tcW w:type="dxa" w:w="4513"/>
          </w:tcPr>
          <w:p>
            <w:r>
              <w:rPr>
                <w:b w:val="false"/>
                <w:bCs w:val="false"/>
              </w:rPr>
              <w:t xml:space="preserve">Meivakantie</w:t>
            </w:r>
          </w:p>
        </w:tc>
        <w:tc>
          <w:tcPr>
            <w:tcW w:type="dxa" w:w="4513"/>
          </w:tcPr>
          <w:p>
            <w:r>
              <w:rPr>
                <w:b w:val="false"/>
                <w:bCs w:val="false"/>
              </w:rPr>
              <w:t xml:space="preserve">20 april t/m 1 mei 2026</w:t>
            </w:r>
          </w:p>
        </w:tc>
      </w:tr>
      <w:tr>
        <w:tc>
          <w:tcPr>
            <w:tcW w:type="dxa" w:w="4513"/>
          </w:tcPr>
          <w:p>
            <w:r>
              <w:rPr>
                <w:b w:val="false"/>
                <w:bCs w:val="false"/>
              </w:rPr>
              <w:t xml:space="preserve">Bevrijdingsdag</w:t>
            </w:r>
          </w:p>
        </w:tc>
        <w:tc>
          <w:tcPr>
            <w:tcW w:type="dxa" w:w="4513"/>
          </w:tcPr>
          <w:p>
            <w:r>
              <w:rPr>
                <w:b w:val="false"/>
                <w:bCs w:val="false"/>
              </w:rPr>
              <w:t xml:space="preserve">5 mei 2026</w:t>
            </w:r>
          </w:p>
        </w:tc>
      </w:tr>
      <w:tr>
        <w:tc>
          <w:tcPr>
            <w:tcW w:type="dxa" w:w="4513"/>
          </w:tcPr>
          <w:p>
            <w:r>
              <w:rPr>
                <w:b w:val="false"/>
                <w:bCs w:val="false"/>
              </w:rPr>
              <w:t xml:space="preserve">Hemelvaart</w:t>
            </w:r>
          </w:p>
        </w:tc>
        <w:tc>
          <w:tcPr>
            <w:tcW w:type="dxa" w:w="4513"/>
          </w:tcPr>
          <w:p>
            <w:r>
              <w:rPr>
                <w:b w:val="false"/>
                <w:bCs w:val="false"/>
              </w:rPr>
              <w:t xml:space="preserve">14 mei 2026</w:t>
            </w:r>
          </w:p>
        </w:tc>
      </w:tr>
      <w:tr>
        <w:tc>
          <w:tcPr>
            <w:tcW w:type="dxa" w:w="4513"/>
          </w:tcPr>
          <w:p>
            <w:r>
              <w:rPr>
                <w:b w:val="false"/>
                <w:bCs w:val="false"/>
              </w:rPr>
              <w:t xml:space="preserve">Lesvrije dag</w:t>
            </w:r>
          </w:p>
        </w:tc>
        <w:tc>
          <w:tcPr>
            <w:tcW w:type="dxa" w:w="4513"/>
          </w:tcPr>
          <w:p>
            <w:r>
              <w:rPr>
                <w:b w:val="false"/>
                <w:bCs w:val="false"/>
              </w:rPr>
              <w:t xml:space="preserve">15 mei 2026</w:t>
            </w:r>
          </w:p>
        </w:tc>
      </w:tr>
      <w:tr>
        <w:tc>
          <w:tcPr>
            <w:tcW w:type="dxa" w:w="4513"/>
          </w:tcPr>
          <w:p>
            <w:r>
              <w:rPr>
                <w:b w:val="false"/>
                <w:bCs w:val="false"/>
              </w:rPr>
              <w:t xml:space="preserve">2e Pinksterdag</w:t>
            </w:r>
          </w:p>
        </w:tc>
        <w:tc>
          <w:tcPr>
            <w:tcW w:type="dxa" w:w="4513"/>
          </w:tcPr>
          <w:p>
            <w:r>
              <w:rPr>
                <w:b w:val="false"/>
                <w:bCs w:val="false"/>
              </w:rPr>
              <w:t xml:space="preserve">25 mei 2026</w:t>
            </w:r>
          </w:p>
        </w:tc>
      </w:tr>
      <w:tr>
        <w:tc>
          <w:tcPr>
            <w:tcW w:type="dxa" w:w="4513"/>
          </w:tcPr>
          <w:p>
            <w:r>
              <w:rPr>
                <w:b w:val="false"/>
                <w:bCs w:val="false"/>
              </w:rPr>
              <w:t xml:space="preserve">Zomervakantie</w:t>
            </w:r>
          </w:p>
        </w:tc>
        <w:tc>
          <w:tcPr>
            <w:tcW w:type="dxa" w:w="4513"/>
          </w:tcPr>
          <w:p>
            <w:r>
              <w:rPr>
                <w:b w:val="false"/>
                <w:bCs w:val="false"/>
              </w:rPr>
              <w:t xml:space="preserve">13 juli t/m 21 augustus 2026</w:t>
            </w:r>
          </w:p>
        </w:tc>
      </w:tr>
    </w:tbl>
    <w:p>
      <w:pPr>
        <w:pStyle w:val="Heading2"/>
      </w:pPr>
      <w:r>
        <w:t xml:space="preserve">4.04 Ziek melden</w:t>
      </w:r>
    </w:p>
    <w:p>
      <w:pPr>
        <w:pStyle w:val="Heading5"/>
      </w:pPr>
      <w:r>
        <w:t xml:space="preserve">Als de leerling ziek thuis blijft:</w:t>
      </w:r>
    </w:p>
    <w:p>
      <w:pPr>
        <w:spacing w:after="160"/>
      </w:pPr>
      <w:r>
        <w:t xml:space="preserve">Als een leerling ziek is dienen ouders hun kind voor 08.30 uur ’s morgens ziek te melden. Ouders kunnen hiervoor bij voorkeur een mail sturen naar het verzuim e-mailadres </w:t>
      </w:r>
      <w:hyperlink w:history="1" r:id="rIduo-a0yrgri-ls3ocaynuc">
        <w:r>
          <w:rPr>
            <w:rStyle w:val="Hyperlink"/>
            <w:color w:val="0563C1"/>
            <w:u w:val="single"/>
          </w:rPr>
          <w:t xml:space="preserve">verzuim-innova@parmantscholen.nl</w:t>
        </w:r>
      </w:hyperlink>
      <w:r>
        <w:t xml:space="preserve"> of bellen naar de receptie via 040 – 211 46 80. Is een leerling de dag erop nog ziek, dan belt of mailt de ouder wederom naar school.</w:t>
      </w:r>
    </w:p>
    <w:p>
      <w:pPr>
        <w:pStyle w:val="Heading5"/>
      </w:pPr>
      <w:r>
        <w:t xml:space="preserve">Als de leerling op school ziek wordt:</w:t>
      </w:r>
    </w:p>
    <w:p>
      <w:pPr>
        <w:spacing w:after="160"/>
      </w:pPr>
      <w:r>
        <w:t xml:space="preserve">Kinderen die ziek worden tijdens de lesdag en naar huis willen moeten zich melden bij de administratie. Deze neemt contact op met ouders. Pas na contact en toestemming van de mentor en ouders/ verzorgers, mag een leerling naar huis toe.</w:t>
      </w:r>
    </w:p>
    <w:p>
      <w:pPr>
        <w:pStyle w:val="Heading2"/>
      </w:pPr>
      <w:r>
        <w:t xml:space="preserve">4.05 Kluisjes</w:t>
      </w:r>
    </w:p>
    <w:p>
      <w:pPr>
        <w:spacing w:after="160"/>
      </w:pPr>
      <w:r>
        <w:t xml:space="preserve">De school heeft voor elke leerling een kluisje ter beschikking ter bescherming van persoonlijke spullen zoals mobiele telefoon, gymkleding et cetera. Het kluisje wordt door de school gratis beschikbaar gesteld. Bij verlies van het kluispasje worden er wel kosten in rekening gebracht. Dit is een bedrag van € 5,00.</w:t>
      </w:r>
    </w:p>
    <w:p>
      <w:pPr>
        <w:spacing w:after="160"/>
      </w:pPr>
      <w:r>
        <w:t xml:space="preserve">De schoolleiding is gerechtigd om de inhoud van een kluisje te controleren wanneer er vermoedens van misbruik zijn. Het controleren gebeurt in het bijzijn van desbetreffende leerling en/of door twee medewerkers van de school. De school is bij calamiteiten zoals brand of wateroverlast, niet verantwoordelijk en/of aansprakelijk voor de geleden schade. Tevens acht de school zich niet aansprakelijk voor het kwijtraken of het verdwijnen van naar school meegenomen privé-eigendommen uit de kluisjes. De inhoud van de kluisjes is privé-eigendom. Ouders kunnen in hun polis terugvinden of de verzekering de schade dekt.</w:t>
      </w:r>
    </w:p>
    <w:p>
      <w:pPr>
        <w:pStyle w:val="Heading2"/>
      </w:pPr>
      <w:r>
        <w:t xml:space="preserve">4.06 Verzuim</w:t>
      </w:r>
    </w:p>
    <w:p>
      <w:pPr>
        <w:spacing w:after="160"/>
      </w:pPr>
      <w:r>
        <w:t xml:space="preserve">We kennen een aantal vormen van verzuim. Voor de verschillende vormen hanteren we verschillende procedures en afspraken. Deze staan hieronder samengevat.</w:t>
      </w:r>
    </w:p>
    <w:p>
      <w:pPr>
        <w:spacing w:after="160"/>
      </w:pPr>
      <w:r>
        <w:t xml:space="preserve">Zoals alle scholen in Eindhoven, werkt ook Parmant Innova samen met Jeugdgezondheidszorg (GGD) en Bureau Leerplicht van de Gemeente Eindhoven om het (ziekte)verzuim en het vaak daaraan gekoppelde vroegtijdig schoolverlaten, tegen te gaan. Bij concrete aanwijzingen of ernstige vermoedens dat de leerling niet ziek is, zijn wij verplicht om dit te melden bij Bureau Leerplicht. Indien het ziekteverzuim voldoet aan onderstaande criteria zijn wij verplicht om in eerste instantie hierover contact op te nemen met de ouder(s) en indien nodig in overleg te treden met Jeugdgezondheidszorg.</w:t>
      </w:r>
    </w:p>
    <w:p>
      <w:pPr>
        <w:pStyle w:val="Heading5"/>
      </w:pPr>
      <w:r>
        <w:t xml:space="preserve">Geoorloofd verzuim</w:t>
      </w:r>
    </w:p>
    <w:p>
      <w:pPr>
        <w:spacing w:after="160"/>
      </w:pPr>
      <w:r>
        <w:t xml:space="preserve">Bij Parmant Innova hebben we altijd oog voor onze leerlingen, ook wanneer ze zich ziek melden. We hanteren hiervoor de MAZL-criteria, wat staat voor Meer Aandacht voor Ziekgemelde Leerling en is in samenwerking met GGD. Hierbij geldt dat als een leerling vier keer ziek gemeld wordt binnen een periode van twaalf weken, of als er sprake is van een aaneengesloten ziekteverzuim van zeven schooldagen, we dit beschouwen als zorgwekkend ziekteverzuim. In dat geval gaan we graag in gesprek met zowel de leerling als de ouders.</w:t>
      </w:r>
    </w:p>
    <w:p>
      <w:pPr>
        <w:pStyle w:val="Heading5"/>
      </w:pPr>
      <w:r>
        <w:t xml:space="preserve">Ongeoorloofd verzuim</w:t>
      </w:r>
    </w:p>
    <w:p>
      <w:pPr>
        <w:spacing w:after="160"/>
      </w:pPr>
      <w:r>
        <w:t xml:space="preserve">Wanneer een leerling zonder geldige reden afwezig is op school of te laat komt, valt dit onder ongeoorloofd verzuim, zoals voorgeschreven in de Leerplichtwet. School is verplicht om ongeoorloofd verzuim te melden via het verzuimloket van DUO. Via dit loket wordt de juiste informatie naar de gemeenten verzonden.</w:t>
      </w:r>
    </w:p>
    <w:p>
      <w:pPr>
        <w:spacing w:after="160"/>
      </w:pPr>
      <w:r>
        <w:t xml:space="preserve">Verzuim op school kan variëren in aard en oorzaak. We kunnen verschillende vormen van verzuim onderscheiden:</w:t>
      </w:r>
      <w:r>
        <w:br/>
        <w:t xml:space="preserve"/>
      </w:r>
      <w:r>
        <w:t xml:space="preserve"> </w:t>
      </w:r>
      <w:r>
        <w:rPr>
          <w:b/>
          <w:bCs/>
        </w:rPr>
        <w:t xml:space="preserve">Signaalverzuim</w:t>
      </w:r>
      <w:r>
        <w:t xml:space="preserve">: Dit gebeurt wanneer studenten ongeoorloofd afwezig zijn, meestal als gevolg van spijbelen. Het treedt vaak op bij studenten die met persoonlijke problemen of zorgen worstelen en vindt meestal plaats buiten de reguliere schoolvakanties.</w:t>
      </w:r>
      <w:r>
        <w:br/>
        <w:t xml:space="preserve"/>
      </w:r>
      <w:r>
        <w:t xml:space="preserve"> </w:t>
      </w:r>
      <w:r>
        <w:rPr>
          <w:b/>
          <w:bCs/>
        </w:rPr>
        <w:t xml:space="preserve">Beginnend verzuim</w:t>
      </w:r>
      <w:r>
        <w:t xml:space="preserve">: Hierbij spijbelen studenten regelmatig. Dit kan variëren van herhaaldelijk te laat komen tot het missen van lessen of zelfs het gedeeltelijk overslaan van schooldagen.</w:t>
      </w:r>
      <w:r>
        <w:br/>
        <w:t xml:space="preserve"/>
      </w:r>
      <w:r>
        <w:t xml:space="preserve"> </w:t>
      </w:r>
      <w:r>
        <w:rPr>
          <w:b/>
          <w:bCs/>
        </w:rPr>
        <w:t xml:space="preserve">Luxe verzuim</w:t>
      </w:r>
      <w:r>
        <w:t xml:space="preserve">: Dit type verzuim wordt veroorzaakt doordat ouders hun leerplichtige kinderen buiten de gebruikelijke schoolvakanties om op vakantie nemen, wat in strijd is met de regels.</w:t>
      </w:r>
    </w:p>
    <w:p>
      <w:pPr>
        <w:pStyle w:val="Heading2"/>
      </w:pPr>
      <w:r>
        <w:t xml:space="preserve">4.07 Te laat komen, schorsing en verwijdering</w:t>
      </w:r>
    </w:p>
    <w:p>
      <w:pPr>
        <w:pStyle w:val="Heading5"/>
      </w:pPr>
      <w:r>
        <w:t xml:space="preserve">Te laat komen zonder geldige reden</w:t>
      </w:r>
    </w:p>
    <w:p>
      <w:pPr>
        <w:spacing w:after="160"/>
      </w:pPr>
      <w:r>
        <w:t xml:space="preserve">Wanneer een leerling te laat komt, meldt deze zich de volgende ochtend een half uur voor de eerste les. De leerling moet van acht uur tot half vijf beschikbaar zijn voor school. Dit in verband met bijvoorbeeld roosterwijzigingen, inhalen van schoolwerk of gemiste lestijd.</w:t>
      </w:r>
    </w:p>
    <w:p>
      <w:pPr>
        <w:pStyle w:val="Heading5"/>
      </w:pPr>
      <w:r>
        <w:t xml:space="preserve">Verwijdering uit de les</w:t>
      </w:r>
    </w:p>
    <w:p>
      <w:pPr>
        <w:spacing w:after="160"/>
      </w:pPr>
      <w:r>
        <w:t xml:space="preserve">Leerlingen die uit de les worden verwijderd melden zich bij het check-in lokaal. Daar vult de leerling een reflectieformulier in. Dit formulier wordt besproken met de pedagogisch medewerker en vervolgens met de betreffende docent. De docent neem contact op met de ouders.</w:t>
      </w:r>
    </w:p>
    <w:p>
      <w:pPr>
        <w:pStyle w:val="Heading5"/>
      </w:pPr>
      <w:r>
        <w:t xml:space="preserve">Schorsing</w:t>
      </w:r>
    </w:p>
    <w:p>
      <w:pPr>
        <w:spacing w:after="160"/>
      </w:pPr>
      <w:r>
        <w:t xml:space="preserve">De school behoudt zich het recht voor om een leerling te schorsen. Bij schorsing mag een leerling tijdelijk niet aan de lessen deelnemen. Als wij een leerling schorsen, informeren wij de ouder(s) zowel telefonisch als schriftelijk. Daarnaast sturen we een kopie van de brief naar de inspecteur belast met het toezicht op de school, de Leerplichtambtenaar en het schoolbestuur.</w:t>
      </w:r>
    </w:p>
    <w:p>
      <w:pPr>
        <w:pStyle w:val="Heading2"/>
      </w:pPr>
      <w:r>
        <w:t xml:space="preserve">4.08 Afspraken omtrent mobiele telefoons</w:t>
      </w:r>
    </w:p>
    <w:p>
      <w:pPr>
        <w:spacing w:after="160"/>
      </w:pPr>
      <w:r>
        <w:t xml:space="preserve">Voor de mobiele telefoon geldt de regel </w:t>
      </w:r>
      <w:r>
        <w:rPr>
          <w:b/>
          <w:bCs/>
        </w:rPr>
        <w:t xml:space="preserve">‘Thuis of in de kluis’.</w:t>
      </w:r>
      <w:r>
        <w:t xml:space="preserve"> Telefoneren in de school is verboden. We hebben gezien en gemerkt dat er buiten de lessen veel meer contact is tussen de leerlingen onderling én dat ‘de telefoon thuis of in de kluis’ ook zorgt voor betere concentratie en aandacht tijdens de lessen en andere activiteiten.</w:t>
      </w:r>
    </w:p>
    <w:p>
      <w:pPr>
        <w:pStyle w:val="Heading2"/>
      </w:pPr>
      <w:r>
        <w:t xml:space="preserve">4.09 Activiteiten</w:t>
      </w:r>
    </w:p>
    <w:p>
      <w:pPr>
        <w:spacing w:after="160"/>
      </w:pPr>
      <w:r>
        <w:t xml:space="preserve">Een school is meer dan een plek waar we lesgeven. Voor een goede sfeer op school is ook het contact tussen docenten, leerlingen en onderwijsondersteunend personeel buiten de lessen om erg belangrijk. We organiseren daarom verschillende binnen- en buitenschoolse activiteiten.</w:t>
      </w:r>
    </w:p>
    <w:p>
      <w:pPr>
        <w:spacing w:after="160"/>
      </w:pPr>
      <w:r>
        <w:t xml:space="preserve">Voorbeelden van </w:t>
      </w:r>
      <w:r>
        <w:rPr>
          <w:b/>
          <w:bCs/>
        </w:rPr>
        <w:t xml:space="preserve">binnenschoolse activiteiten</w:t>
      </w:r>
      <w:r>
        <w:t xml:space="preserve"> zijn:</w:t>
      </w:r>
    </w:p>
    <w:p>
      <w:pPr>
        <w:pStyle w:val="ListParagraph"/>
        <w:numPr>
          <w:ilvl w:val="0"/>
          <w:numId w:val="2"/>
        </w:numPr>
        <w:spacing w:after="80"/>
      </w:pPr>
      <w:r>
        <w:t xml:space="preserve">workshops van creatieve, culturele en praktische aard</w:t>
      </w:r>
    </w:p>
    <w:p>
      <w:pPr>
        <w:pStyle w:val="ListParagraph"/>
        <w:numPr>
          <w:ilvl w:val="0"/>
          <w:numId w:val="2"/>
        </w:numPr>
        <w:spacing w:after="80"/>
      </w:pPr>
      <w:r>
        <w:t xml:space="preserve">introductieactiviteiten</w:t>
      </w:r>
    </w:p>
    <w:p>
      <w:pPr>
        <w:pStyle w:val="ListParagraph"/>
        <w:numPr>
          <w:ilvl w:val="0"/>
          <w:numId w:val="2"/>
        </w:numPr>
        <w:spacing w:after="80"/>
      </w:pPr>
      <w:r>
        <w:t xml:space="preserve">gastlessen</w:t>
      </w:r>
    </w:p>
    <w:p>
      <w:pPr>
        <w:pStyle w:val="ListParagraph"/>
        <w:numPr>
          <w:ilvl w:val="0"/>
          <w:numId w:val="2"/>
        </w:numPr>
        <w:spacing w:after="80"/>
      </w:pPr>
      <w:r>
        <w:t xml:space="preserve">kerstviering</w:t>
      </w:r>
    </w:p>
    <w:p>
      <w:pPr>
        <w:pStyle w:val="ListParagraph"/>
        <w:numPr>
          <w:ilvl w:val="0"/>
          <w:numId w:val="2"/>
        </w:numPr>
        <w:spacing w:after="80"/>
      </w:pPr>
      <w:r>
        <w:t xml:space="preserve">diploma-uitreiking</w:t>
      </w:r>
    </w:p>
    <w:p>
      <w:pPr>
        <w:pStyle w:val="ListParagraph"/>
        <w:numPr>
          <w:ilvl w:val="0"/>
          <w:numId w:val="2"/>
        </w:numPr>
        <w:spacing w:after="80"/>
      </w:pPr>
      <w:r>
        <w:t xml:space="preserve">techfunday</w:t>
      </w:r>
    </w:p>
    <w:p>
      <w:pPr>
        <w:spacing w:after="160"/>
      </w:pPr>
      <w:r>
        <w:rPr>
          <w:b/>
          <w:bCs/>
        </w:rPr>
        <w:t xml:space="preserve">Buitenschoolse activiteiten</w:t>
      </w:r>
      <w:r>
        <w:t xml:space="preserve"> die plaatsvinden hebben veelal een sportief of educatief karakter.</w:t>
      </w:r>
    </w:p>
    <w:p>
      <w:pPr>
        <w:spacing w:after="160"/>
      </w:pPr>
      <w:r>
        <w:t xml:space="preserve">Denk hierbij aan:</w:t>
      </w:r>
    </w:p>
    <w:p>
      <w:pPr>
        <w:pStyle w:val="ListParagraph"/>
        <w:numPr>
          <w:ilvl w:val="0"/>
          <w:numId w:val="2"/>
        </w:numPr>
        <w:spacing w:after="80"/>
      </w:pPr>
      <w:r>
        <w:t xml:space="preserve">excursies naar beurzen en tentoonstellingen om de leerling een nog beter zicht te geven op het toekomstig beroep</w:t>
      </w:r>
    </w:p>
    <w:p>
      <w:pPr>
        <w:pStyle w:val="ListParagraph"/>
        <w:numPr>
          <w:ilvl w:val="0"/>
          <w:numId w:val="2"/>
        </w:numPr>
        <w:spacing w:after="80"/>
      </w:pPr>
      <w:r>
        <w:t xml:space="preserve">deelname aan beroepenwedstrijden</w:t>
      </w:r>
    </w:p>
    <w:p>
      <w:pPr>
        <w:pStyle w:val="ListParagraph"/>
        <w:numPr>
          <w:ilvl w:val="0"/>
          <w:numId w:val="2"/>
        </w:numPr>
        <w:spacing w:after="80"/>
      </w:pPr>
      <w:r>
        <w:t xml:space="preserve">sportdagen</w:t>
      </w:r>
    </w:p>
    <w:p>
      <w:pPr>
        <w:pStyle w:val="ListParagraph"/>
        <w:numPr>
          <w:ilvl w:val="0"/>
          <w:numId w:val="2"/>
        </w:numPr>
        <w:spacing w:after="80"/>
      </w:pPr>
      <w:r>
        <w:t xml:space="preserve">deelname aan toernooien als ‘Olympic moves’</w:t>
      </w:r>
    </w:p>
    <w:p>
      <w:pPr>
        <w:pStyle w:val="ListParagraph"/>
        <w:numPr>
          <w:ilvl w:val="0"/>
          <w:numId w:val="2"/>
        </w:numPr>
        <w:spacing w:after="80"/>
      </w:pPr>
      <w:r>
        <w:t xml:space="preserve">bedrijfsbezoeken</w:t>
      </w:r>
    </w:p>
    <w:p>
      <w:pPr>
        <w:pStyle w:val="ListParagraph"/>
        <w:numPr>
          <w:ilvl w:val="0"/>
          <w:numId w:val="2"/>
        </w:numPr>
        <w:spacing w:after="80"/>
      </w:pPr>
      <w:r>
        <w:t xml:space="preserve">eindejaarsactiviteiten</w:t>
      </w:r>
    </w:p>
    <w:p>
      <w:pPr>
        <w:spacing w:after="160"/>
      </w:pPr>
      <w:r>
        <w:t xml:space="preserve">Voor het verplichte eindexamenvak KV1 (Kunstvakken 1) organiseren we ook regelmatig activiteiten.</w:t>
      </w:r>
    </w:p>
    <w:p>
      <w:pPr>
        <w:spacing w:after="160"/>
      </w:pPr>
      <w:r>
        <w:t xml:space="preserve">Een aantal vindt in schoolverband plaats, anderen ronden leerlingen zelfstandig af. De ouders ontvangen over deze activiteiten informatie via een brief of mail.</w:t>
      </w:r>
    </w:p>
    <w:p>
      <w:pPr>
        <w:pStyle w:val="Heading2"/>
      </w:pPr>
      <w:r>
        <w:t xml:space="preserve">4.10 Schoolfotograaf</w:t>
      </w:r>
    </w:p>
    <w:p>
      <w:pPr>
        <w:spacing w:after="160"/>
      </w:pPr>
      <w:r>
        <w:t xml:space="preserve">Fotograaf Vandenberg-ID maakt altijd aan het begin van het schooljaar een schoolfoto. Ouder(s)/ verzorger(s) ontvangen van de fotograaf een email met een link naar de webshop waar de foto’s besteld kunnen worden. De school is bij deze transactie niet betrokken. Voor het verstrekken van het e-mailadres aan de fotograaf kunnen ouders wel/geen toestemming geven. Dit doe je via Magister.</w:t>
      </w:r>
    </w:p>
    <w:p>
      <w:pPr>
        <w:spacing w:after="160"/>
      </w:pPr>
      <w:r>
        <w:t xml:space="preserve">De foto wordt door de school gebruikt voor de leerlingenadministratie (Magister).</w:t>
      </w:r>
    </w:p>
    <w:p>
      <w:pPr>
        <w:pStyle w:val="Heading2"/>
      </w:pPr>
      <w:r>
        <w:t xml:space="preserve">4.11 Decaan</w:t>
      </w:r>
    </w:p>
    <w:p>
      <w:pPr>
        <w:spacing w:after="160"/>
      </w:pPr>
      <w:r>
        <w:t xml:space="preserve">De decaan helpt de leerlingen, samen met de mentor, bij het kiezen van een sector en/of bij het kiezen van een geschikte vervolgopleiding of bij de eventuele keuze van een andere, beter passende, school. Die keuze is tijdens het vierde leerjaar (examenjaar) van groot belang voor de verdere schoolloopbaan van de leerling. Alle leerlingen worden in het tweede leerjaar bij de lessen Techniek en Vakmanschap of Mens en Dienstverlening voorbereid op de te maken keuze. Dit gebeurt bij </w:t>
      </w:r>
      <w:hyperlink w:history="1" r:id="rIdfhexqi7gcmjlhbi3l3nos">
        <w:r>
          <w:rPr>
            <w:rStyle w:val="Hyperlink"/>
            <w:color w:val="0563C1"/>
            <w:u w:val="single"/>
          </w:rPr>
          <w:t xml:space="preserve">loopbaanoriëntatie en begeleiding.</w:t>
        </w:r>
      </w:hyperlink>
    </w:p>
    <w:p>
      <w:pPr>
        <w:spacing w:after="160"/>
      </w:pPr>
      <w:r>
        <w:t xml:space="preserve">De decaan van Parmant Innova is </w:t>
      </w:r>
      <w:hyperlink w:history="1" r:id="rIdmub8nvulmxjc5nvgb427v">
        <w:r>
          <w:rPr>
            <w:rStyle w:val="Hyperlink"/>
            <w:color w:val="0563C1"/>
            <w:u w:val="single"/>
          </w:rPr>
          <w:t xml:space="preserve">Mevrouw L. Mulder</w:t>
        </w:r>
      </w:hyperlink>
    </w:p>
    <w:p>
      <w:pPr>
        <w:pStyle w:val="Heading2"/>
      </w:pPr>
      <w:r>
        <w:t xml:space="preserve">4.12 Kledingvoorschriften</w:t>
      </w:r>
    </w:p>
    <w:p>
      <w:pPr>
        <w:pStyle w:val="Heading5"/>
      </w:pPr>
      <w:r>
        <w:t xml:space="preserve">Kledingvoorschriften</w:t>
      </w:r>
    </w:p>
    <w:p>
      <w:pPr>
        <w:spacing w:after="160"/>
      </w:pPr>
      <w:r>
        <w:t xml:space="preserve">Parmant Innova hecht veel waarde aan het bijbrengen van een juiste beroepshouding bij leerlingen, toekomstige werknemers. Voor wat betreft het dragen van kleding is het dan ook van belang dat de kleding een goede communicatie niet in de weg staat en passend is voor een vakgerichte en op een toekomstig beroep afgestemde opleiding. Het dragen van petjes en slippers is in de school verboden.</w:t>
      </w:r>
    </w:p>
    <w:p>
      <w:pPr>
        <w:pStyle w:val="Heading5"/>
      </w:pPr>
      <w:r>
        <w:t xml:space="preserve">Gymkleding</w:t>
      </w:r>
    </w:p>
    <w:p>
      <w:pPr>
        <w:spacing w:after="160"/>
      </w:pPr>
      <w:r>
        <w:t xml:space="preserve">Voor de gymnastieklessen is het dragen van gymkleding en gymschoenen verplicht. Om verwondingen te voorkomen is het dragen van sieraden waaronder ringen, armbanden, kettinkjes, oorbellen of een horloge niet toegestaan. Buitenschoenen mogen niet in de zaal gebruikt worden.</w:t>
      </w:r>
    </w:p>
    <w:p>
      <w:pPr>
        <w:spacing w:after="160"/>
      </w:pPr>
      <w:r>
        <w:t xml:space="preserve">De gymnastiekles is voor elke leerling verplicht. De lessen vormen een essentieel onderdeel van het lesrooster en zijn in het derde en vierde leerjaar een examenvak.</w:t>
      </w:r>
    </w:p>
    <w:p>
      <w:pPr>
        <w:pStyle w:val="Heading5"/>
      </w:pPr>
      <w:r>
        <w:t xml:space="preserve">Werkkleding</w:t>
      </w:r>
    </w:p>
    <w:p>
      <w:pPr>
        <w:spacing w:after="160"/>
      </w:pPr>
      <w:r>
        <w:t xml:space="preserve">Tijdens de praktijklessen is het dragen van de schoolbedrijfskleding verplicht. Bij Techniek dragen de leerlingen een werkoveral. Bij de kooklessen dragen leerlingen van Mens &amp; Dienstverlening en Zorg &amp; Welzijn een koksbuis.</w:t>
      </w:r>
    </w:p>
    <w:p>
      <w:pPr>
        <w:pStyle w:val="Heading5"/>
      </w:pPr>
      <w:r>
        <w:t xml:space="preserve">Schoenen</w:t>
      </w:r>
    </w:p>
    <w:p>
      <w:pPr>
        <w:spacing w:after="160"/>
      </w:pPr>
      <w:r>
        <w:t xml:space="preserve">Tijdens de lessen Techniek &amp; Vakmanschap, Bouwen, Wonen en Interieur, Produceren, Installeren &amp; Energie en Mobiliteit &amp; Transport dragen de leerlingen vanaf leerjaar 2 altijd veiligheidsschoenen.</w:t>
      </w:r>
    </w:p>
    <w:p>
      <w:pPr>
        <w:spacing w:after="160"/>
      </w:pPr>
      <w:r>
        <w:t xml:space="preserve">Leerlingen van Mens &amp; Dienstverlening en Zorg &amp; Welzijn mogen geen slippers dragen tijdens de praktijklessen.</w:t>
      </w:r>
    </w:p>
    <w:p>
      <w:pPr>
        <w:pStyle w:val="Heading2"/>
      </w:pPr>
      <w:r>
        <w:t xml:space="preserve">4.13 Magister</w:t>
      </w:r>
    </w:p>
    <w:p>
      <w:pPr>
        <w:spacing w:after="160"/>
      </w:pPr>
      <w:r>
        <w:t xml:space="preserve">In Magister kunt u alle (verwerkte) cijfers van uw kind(eren) zien. Ook is alle geregistreerde verzuim, ouderavondafspraken e.d. te zien. Ook kunnen leerlingen hun rooster zien. De voor Magister bestemde inloggegevens worden per brief verstrekt via de mentor.</w:t>
      </w:r>
    </w:p>
    <w:p>
      <w:pPr>
        <w:pStyle w:val="Heading5"/>
      </w:pPr>
      <w:r>
        <w:t xml:space="preserve">Leerling</w:t>
      </w:r>
    </w:p>
    <w:p>
      <w:pPr>
        <w:spacing w:after="160"/>
      </w:pPr>
      <w:r>
        <w:t xml:space="preserve">Als een leerling zijn/haar wachtwoord is vergeten van Magister dan kan hij/zij deze zelf opnieuw aanmaken door te klikken op wachtwoord vergeten. Je vult dan je schoolmail in en kan via de schoolmail een nieuw wachtwoord maken. Als de app op de telefoon niet werkt, verwijder deze dan en installeer deze opnieuw.</w:t>
      </w:r>
    </w:p>
    <w:p>
      <w:pPr>
        <w:pStyle w:val="Heading5"/>
      </w:pPr>
      <w:r>
        <w:t xml:space="preserve">Ouder</w:t>
      </w:r>
    </w:p>
    <w:p>
      <w:pPr>
        <w:spacing w:after="160"/>
      </w:pPr>
      <w:r>
        <w:t xml:space="preserve">Via een email naar </w:t>
      </w:r>
      <w:hyperlink w:history="1" r:id="rIdbi6eq8xi28i67amiadq_3">
        <w:r>
          <w:rPr>
            <w:rStyle w:val="Hyperlink"/>
            <w:color w:val="0563C1"/>
            <w:u w:val="single"/>
          </w:rPr>
          <w:t xml:space="preserve">b.wolf@parmantscholen.nl</w:t>
        </w:r>
      </w:hyperlink>
      <w:r>
        <w:t xml:space="preserve"> kunt u een nieuwe aanvragen. Daarbij dient u uw inlognaam te vermelden en daarnaast ook uw naam en die van uw kind(eren) en de klas(sen). Ook bij problemen met inloggen verzoeken wij u via bovengenoemd emailadres het probleem kenbaar te maken.</w:t>
      </w:r>
    </w:p>
    <w:p>
      <w:pPr>
        <w:spacing w:after="160"/>
      </w:pPr>
      <w:r>
        <w:t xml:space="preserve">Wijzigingen met betrekking tot de andere gegevens (bijvoorbeeld e-mailadres) dient u door te geven aan de leerlingenadministratie van de school, zodat deze gewijzigd kunnen worden in Magister. Dit kan via mail naar </w:t>
      </w:r>
      <w:hyperlink w:history="1" r:id="rId5tshg1du43e2f3jbdytuj">
        <w:r>
          <w:rPr>
            <w:rStyle w:val="Hyperlink"/>
            <w:color w:val="0563C1"/>
            <w:u w:val="single"/>
          </w:rPr>
          <w:t xml:space="preserve">k.vanloon@parmantscholen.nl</w:t>
        </w:r>
      </w:hyperlink>
      <w:r>
        <w:t xml:space="preserve"> met een kopie (CC) naar de mentor.</w:t>
      </w:r>
    </w:p>
    <w:p>
      <w:pPr>
        <w:pStyle w:val="Heading2"/>
      </w:pPr>
      <w:r>
        <w:t xml:space="preserve">4.14 Cijfertijd</w:t>
      </w:r>
    </w:p>
    <w:p>
      <w:pPr>
        <w:spacing w:after="160"/>
      </w:pPr>
      <w:r>
        <w:t xml:space="preserve">Vanaf schooljaar 2025 – 2026 gaat Parmant Scholen op een nieuwe manier om met het delen van toetsresultaten.</w:t>
      </w:r>
    </w:p>
    <w:p>
      <w:pPr>
        <w:spacing w:after="160"/>
      </w:pPr>
      <w:r>
        <w:t xml:space="preserve">Sommige leerlingen ervaren druk doordat cijfers vaak op willekeurige momenten binnenkomen.</w:t>
      </w:r>
    </w:p>
    <w:p>
      <w:pPr>
        <w:spacing w:after="160"/>
      </w:pPr>
      <w:r>
        <w:t xml:space="preserve">Daarom introduceren we Cijfertijd. Dit is een nieuwe functie in Magister, waarbij cijfers voortaan alleen op vaste dagen en tijden worden gepubliceerd.</w:t>
      </w:r>
    </w:p>
    <w:p>
      <w:pPr>
        <w:spacing w:after="160"/>
      </w:pPr>
      <w:r>
        <w:t xml:space="preserve">Voor leerlingen en ouders betekent dit duidelijkheid: je weet precies wanneer er nieuwe resultaten klaarstaan en kunt je de rest van de tijd richten op leren of gewoon lekker ontspannen.</w:t>
      </w:r>
    </w:p>
    <w:p>
      <w:pPr>
        <w:spacing w:after="160"/>
      </w:pPr>
      <w:r>
        <w:t xml:space="preserve">Concreet betekent dit dat alle vestigingen van maandag tot en met donderdag om 16.00 uur de cijfers vrijgeven. In toetsweken kan hier per vestiging van worden afgeweken, bijvoorbeeld door de resultaten pas ná de toetsweek te publiceren.</w:t>
      </w:r>
    </w:p>
    <w:p>
      <w:r>
        <w:br w:type="page"/>
      </w:r>
    </w:p>
    <w:p>
      <w:pPr>
        <w:pStyle w:val="Heading1"/>
      </w:pPr>
      <w:r>
        <w:t xml:space="preserve">05. Communicatie en overlegorganen</w:t>
      </w:r>
    </w:p>
    <w:p>
      <w:pPr>
        <w:pStyle w:val="Heading2"/>
      </w:pPr>
      <w:r>
        <w:t xml:space="preserve">5.01 Communicatie met thuis</w:t>
      </w:r>
    </w:p>
    <w:p>
      <w:pPr>
        <w:spacing w:after="160"/>
      </w:pPr>
      <w:r>
        <w:t xml:space="preserve">Een goede communicatie met ouders vinden wij belangrijk. Buiten ouderavonden zijn er meerdere contactmomenten gedurende het schooljaar mogelijk.</w:t>
      </w:r>
    </w:p>
    <w:p>
      <w:pPr>
        <w:spacing w:after="160"/>
      </w:pPr>
      <w:r>
        <w:rPr>
          <w:b/>
          <w:bCs/>
        </w:rPr>
        <w:t xml:space="preserve">Afspraak maken</w:t>
      </w:r>
      <w:r>
        <w:br/>
        <w:t xml:space="preserve"/>
      </w:r>
      <w:r>
        <w:t xml:space="preserve"> Als u een persoonlijke afspraak wilt inplannen met een medewerker, dan kunt u telefonisch een afspraak maken. U kunt contact opnemen via 040-2114680. De docenten kunnen tijdens de lessen geen ouder(s) ontvangen.</w:t>
      </w:r>
    </w:p>
    <w:p>
      <w:pPr>
        <w:spacing w:after="160"/>
      </w:pPr>
      <w:r>
        <w:rPr>
          <w:b/>
          <w:bCs/>
        </w:rPr>
        <w:t xml:space="preserve">Brieven/mail</w:t>
      </w:r>
      <w:r>
        <w:br/>
        <w:t xml:space="preserve"/>
      </w:r>
      <w:r>
        <w:t xml:space="preserve"> Informatie wordt via een brief (post of mail) verzonden.</w:t>
      </w:r>
    </w:p>
    <w:p>
      <w:pPr>
        <w:spacing w:after="160"/>
      </w:pPr>
      <w:r>
        <w:rPr>
          <w:b/>
          <w:bCs/>
        </w:rPr>
        <w:t xml:space="preserve">Rapport</w:t>
      </w:r>
      <w:r>
        <w:br/>
        <w:t xml:space="preserve"/>
      </w:r>
      <w:r>
        <w:t xml:space="preserve"> Via de webapplicatie Magister kunnen ouders de voortgang van hun zoon of dochter volgen. Verder informeren wij ouder(s) over vorderingen en inzet van hun kind door middel van rapporten. Leerlingen in de brugklas ontvangen vier rapporten per jaar.</w:t>
      </w:r>
    </w:p>
    <w:p>
      <w:pPr>
        <w:spacing w:after="160"/>
      </w:pPr>
      <w:r>
        <w:t xml:space="preserve">Tweedejaars leerlingen krijgen viermaal per jaar een resultatenoverzicht. Derdeklassers ontvangen vier maal per jaar een PTA overzicht. De derde- en vierdejaars ontvangen aan het eind van iedere periode een overzicht van hun behaalde resultaten voor hun PTA. Voordat we de rapporten meegeven, bespreken we de leerlingen in de ‘Leerling in beeld bespreking’. Hierin nemen we besluiten over de bevordering van de leerling, of dat er een gesprek moet plaatsvinden. Daarnaast bespreken we of het nodig is om de ouder(s) uit te nodigen voor een gesprek over bijvoorbeeld een leerling die bijzondere begeleiding moet krijgen. Tijdens de vergadering wordt dan een advies opgesteld voor de directeur en het schoolbestuur over het vervolgtraject.</w:t>
      </w:r>
    </w:p>
    <w:p>
      <w:pPr>
        <w:spacing w:after="160"/>
      </w:pPr>
      <w:r>
        <w:rPr>
          <w:b/>
          <w:bCs/>
        </w:rPr>
        <w:t xml:space="preserve">Magister</w:t>
      </w:r>
      <w:r>
        <w:br/>
        <w:t xml:space="preserve"/>
      </w:r>
      <w:r>
        <w:t xml:space="preserve"> In Magister registreren we diverse gegevens over leerlingen en hun voortgang. Via internet kunnen ouders gegevens inzien zoals cijfers, huiswerk en aanwezigheidsregistratie. Informatie over het gebruik van Magister vindt u op onze website. Inloggegevens voor Magister verstrekken wij voor de hele schoolperiode.</w:t>
      </w:r>
    </w:p>
    <w:p>
      <w:pPr>
        <w:spacing w:after="160"/>
      </w:pPr>
      <w:r>
        <w:rPr>
          <w:b/>
          <w:bCs/>
        </w:rPr>
        <w:t xml:space="preserve">Roosterwijzigingen</w:t>
      </w:r>
      <w:r>
        <w:br/>
        <w:t xml:space="preserve"/>
      </w:r>
      <w:r>
        <w:t xml:space="preserve"> Deze zijn terug te vinden in Magister.</w:t>
      </w:r>
    </w:p>
    <w:p>
      <w:pPr>
        <w:spacing w:after="160"/>
      </w:pPr>
      <w:r>
        <w:rPr>
          <w:b/>
          <w:bCs/>
        </w:rPr>
        <w:t xml:space="preserve">Jaarplanning</w:t>
      </w:r>
      <w:r>
        <w:br/>
        <w:t xml:space="preserve"/>
      </w:r>
      <w:r>
        <w:t xml:space="preserve"> Klik </w:t>
      </w:r>
      <w:hyperlink w:history="1" r:id="rIdstmy1ymmmjdzzkg9rf_xm">
        <w:r>
          <w:rPr>
            <w:rStyle w:val="Hyperlink"/>
            <w:color w:val="0563C1"/>
            <w:u w:val="single"/>
          </w:rPr>
          <w:t xml:space="preserve">hier</w:t>
        </w:r>
      </w:hyperlink>
      <w:r>
        <w:t xml:space="preserve">voor de jaarplanning.</w:t>
      </w:r>
    </w:p>
    <w:p>
      <w:pPr>
        <w:spacing w:after="160"/>
      </w:pPr>
      <w:r>
        <w:rPr>
          <w:b/>
          <w:bCs/>
        </w:rPr>
        <w:t xml:space="preserve">Social media</w:t>
      </w:r>
      <w:r>
        <w:br/>
        <w:t xml:space="preserve"/>
      </w:r>
      <w:r>
        <w:t xml:space="preserve"> Parmant Innova kunt u volgen op LinkedIn, Facebook en Instagram.</w:t>
      </w:r>
    </w:p>
    <w:p>
      <w:pPr>
        <w:spacing w:after="160"/>
      </w:pPr>
      <w:r>
        <w:rPr>
          <w:b/>
          <w:bCs/>
        </w:rPr>
        <w:t xml:space="preserve">Website</w:t>
      </w:r>
      <w:r>
        <w:br/>
        <w:t xml:space="preserve"/>
      </w:r>
      <w:r>
        <w:t xml:space="preserve"> De school publiceert ook berichten via deze website.</w:t>
      </w:r>
    </w:p>
    <w:p>
      <w:pPr>
        <w:pStyle w:val="Heading2"/>
      </w:pPr>
      <w:r>
        <w:t xml:space="preserve">5.02 Ouderavonden en omgekeerde oudergesprekken</w:t>
      </w:r>
    </w:p>
    <w:p>
      <w:pPr>
        <w:spacing w:after="160"/>
      </w:pPr>
      <w:r>
        <w:t xml:space="preserve">Gedurende het schooljaar vinden er diverse ouderavonden plaats. We nodigen de ouders van alle leerlingen aan het begin van het schooljaar uit voor een informatieavond. Daar wordt verteld over het desbetreffende schooljaar van uw kind en wordt er kennisgemaakt met de mentor.Daarnaast organiseren we ouderavonden waarop ouder(s) in de gelegenheid worden gesteld een persoonlijk gesprek te hebben met de mentor of vakdocent.</w:t>
      </w:r>
    </w:p>
    <w:p>
      <w:pPr>
        <w:spacing w:after="160"/>
      </w:pPr>
      <w:r>
        <w:t xml:space="preserve">Ook zijn er omgekeerde oudergesprekken waar ouders en leerlingen elkaar beter leren kennen. Ouders vertellen in dit gesprek over de leerling.</w:t>
      </w:r>
    </w:p>
    <w:p>
      <w:pPr>
        <w:pStyle w:val="Heading2"/>
      </w:pPr>
      <w:r>
        <w:t xml:space="preserve">5.03 Schoolraad</w:t>
      </w:r>
    </w:p>
    <w:p>
      <w:pPr>
        <w:spacing w:after="160"/>
      </w:pPr>
      <w:r>
        <w:t xml:space="preserve">Parmant Innova heeft een schoolraad. De schoolraad is de plaats waar besluiten en beslissingen over de richting van de school worden genomen. Hier vinden de contacten plaats tussen ouders, docenten en directie. Door middel van enquêtes hebben ouders de afgelopen jaren aangegeven graag op de hoogte te worden gesteld van zaken die spelen op school.</w:t>
      </w:r>
    </w:p>
    <w:p>
      <w:pPr>
        <w:spacing w:after="160"/>
      </w:pPr>
      <w:r>
        <w:rPr>
          <w:b/>
          <w:bCs/>
        </w:rPr>
        <w:t xml:space="preserve">Leden van de schoolraad zijn:</w:t>
      </w:r>
    </w:p>
    <w:p>
      <w:pPr>
        <w:spacing w:after="160"/>
      </w:pPr>
      <w:r>
        <w:t xml:space="preserve">Dhr. </w:t>
      </w:r>
      <w:hyperlink w:history="1" r:id="rIdshccgjjwj6rc4sgvfk8vu">
        <w:r>
          <w:rPr>
            <w:rStyle w:val="Hyperlink"/>
            <w:color w:val="0563C1"/>
            <w:u w:val="single"/>
          </w:rPr>
          <w:t xml:space="preserve">D. van Dam</w:t>
        </w:r>
      </w:hyperlink>
      <w:r>
        <w:t xml:space="preserve">(Parmant Innova – voorzitter)</w:t>
      </w:r>
    </w:p>
    <w:p>
      <w:pPr>
        <w:spacing w:after="160"/>
      </w:pPr>
      <w:r>
        <w:t xml:space="preserve">Dhr. </w:t>
      </w:r>
      <w:hyperlink w:history="1" r:id="rIdnuwewkyddsafvkovcv1f5">
        <w:r>
          <w:rPr>
            <w:rStyle w:val="Hyperlink"/>
            <w:color w:val="0563C1"/>
            <w:u w:val="single"/>
          </w:rPr>
          <w:t xml:space="preserve">R. Plessers</w:t>
        </w:r>
      </w:hyperlink>
      <w:r>
        <w:t xml:space="preserve"> (Parmant Innova – secretaris)</w:t>
      </w:r>
    </w:p>
    <w:p>
      <w:pPr>
        <w:spacing w:after="160"/>
      </w:pPr>
      <w:r>
        <w:t xml:space="preserve">Mw. B. Alewijns (ouder)</w:t>
      </w:r>
      <w:r>
        <w:br/>
        <w:t xml:space="preserve"/>
      </w:r>
      <w:r>
        <w:t xml:space="preserve"> Dhr. S. Bos (ouder)</w:t>
      </w:r>
    </w:p>
    <w:p>
      <w:pPr>
        <w:spacing w:after="160"/>
      </w:pPr>
      <w:r>
        <w:t xml:space="preserve">Mocht u een vraag willen stellen en/of opmerkingen hebben voor de ouders in de schoolraad? Dan kunt u met hen contact opnemen via </w:t>
      </w:r>
      <w:hyperlink w:history="1" r:id="rIdm4-rxfrzzi2xhjhhzrbpv">
        <w:r>
          <w:rPr>
            <w:rStyle w:val="Hyperlink"/>
            <w:color w:val="0563C1"/>
            <w:u w:val="single"/>
          </w:rPr>
          <w:t xml:space="preserve">schoolraad-innova@parmantscholen.nl</w:t>
        </w:r>
      </w:hyperlink>
      <w:r>
        <w:t xml:space="preserve">.</w:t>
      </w:r>
    </w:p>
    <w:p>
      <w:pPr>
        <w:spacing w:after="160"/>
      </w:pPr>
      <w:r>
        <w:rPr>
          <w:b/>
          <w:bCs/>
        </w:rPr>
        <w:t xml:space="preserve">Vergaderdata schooljaar 2025-2026:</w:t>
      </w:r>
    </w:p>
    <w:p>
      <w:pPr>
        <w:spacing w:after="160"/>
      </w:pPr>
      <w:r>
        <w:t xml:space="preserve">11 september 2025</w:t>
      </w:r>
      <w:r>
        <w:br/>
        <w:t xml:space="preserve"/>
      </w:r>
      <w:r>
        <w:t xml:space="preserve"> 30 oktober 2025</w:t>
      </w:r>
      <w:r>
        <w:br/>
        <w:t xml:space="preserve"/>
      </w:r>
      <w:r>
        <w:t xml:space="preserve"> 22 januari 2026</w:t>
      </w:r>
      <w:r>
        <w:br/>
        <w:t xml:space="preserve"/>
      </w:r>
      <w:r>
        <w:t xml:space="preserve"> 12 maart 2026</w:t>
      </w:r>
      <w:r>
        <w:br/>
        <w:t xml:space="preserve"/>
      </w:r>
      <w:r>
        <w:t xml:space="preserve"> 21 mei 2026</w:t>
      </w:r>
      <w:r>
        <w:br/>
        <w:t xml:space="preserve"/>
      </w:r>
      <w:r>
        <w:t xml:space="preserve"> 25 juni 2026</w:t>
      </w:r>
    </w:p>
    <w:p>
      <w:r>
        <w:br w:type="page"/>
      </w:r>
    </w:p>
    <w:p>
      <w:pPr>
        <w:pStyle w:val="Heading1"/>
      </w:pPr>
      <w:r>
        <w:t xml:space="preserve">06. Financiën</w:t>
      </w:r>
    </w:p>
    <w:p>
      <w:pPr>
        <w:pStyle w:val="Heading2"/>
      </w:pPr>
      <w:r>
        <w:t xml:space="preserve">6.01 Bankgegevens</w:t>
      </w:r>
    </w:p>
    <w:p>
      <w:pPr>
        <w:spacing w:after="160"/>
      </w:pPr>
      <w:r>
        <w:rPr>
          <w:b/>
          <w:bCs/>
        </w:rPr>
        <w:t xml:space="preserve">Bank</w:t>
      </w:r>
      <w:r>
        <w:br/>
        <w:t xml:space="preserve"/>
      </w:r>
      <w:r>
        <w:t xml:space="preserve"> NL25 RABO 0150 184123</w:t>
      </w:r>
      <w:r>
        <w:br/>
        <w:t xml:space="preserve"/>
      </w:r>
      <w:r>
        <w:t xml:space="preserve"> t.n.v. OMO inzake Parmant Scholen</w:t>
      </w:r>
      <w:r>
        <w:br/>
        <w:t xml:space="preserve"/>
      </w:r>
      <w:r>
        <w:t xml:space="preserve"> Postbus 4083, 5604 EB Eindhoven.</w:t>
      </w:r>
    </w:p>
    <w:p>
      <w:pPr>
        <w:pStyle w:val="Heading2"/>
      </w:pPr>
      <w:r>
        <w:t xml:space="preserve">6.02 Vrijwillige ouderbijdrage</w:t>
      </w:r>
    </w:p>
    <w:p>
      <w:pPr>
        <w:spacing w:after="160"/>
      </w:pPr>
      <w:r>
        <w:t xml:space="preserve">Met het budget dat wij van de overheid krijgen, bekostigen wij het reguliere onderwijs. We willen onze leerlingen echter meer bieden dan wettelijk vereist is. We bieden extra activiteiten en faciliteiten die de leeromgeving van onze leerlingen verrijken en zijn/haar talenten tot hun recht laten komen. Denk bijvoorbeeld aan: introductieprogramma’s, excursies naar musea en buitenlesactiviteiten op het gebied van sport, kunst en cultuur. De school vindt het belangrijk dat iedereen deelneemt, want de extra activiteiten zijn een meerwaarde voor iedere leerling. Deze activiteiten zijn geen onderdeel van het gewone lesprogramma. Om deze activiteiten te bekostigen vraagt de school u om een vrijwillige ouderbijdrage. Wanneer u ervoor kiest de vrijwillige ouderbijdrage niet (geheel) te betalen, dan wordt uw kind niet uitgesloten van de activiteit(en). Als de school onvoldoende betalingen ontvangt, dan kan dat tot gevolg hebben dat de school moet besluiten deze activiteit(en) te annuleren.</w:t>
      </w:r>
    </w:p>
    <w:p>
      <w:pPr>
        <w:spacing w:after="160"/>
      </w:pPr>
      <w:r>
        <w:t xml:space="preserve">Voor de hoogte van de bijdragen per vestiging en per leerjaar wordt verwezen naar het overzicht onder 6.02-1 in deze schoolgids.</w:t>
      </w:r>
    </w:p>
    <w:p>
      <w:pPr>
        <w:spacing w:after="160"/>
      </w:pPr>
      <w:r>
        <w:t xml:space="preserve">De oudergeleding van de MR wordt vooraf om instemming gevraagd over de bestemming van de door ouder(s)/verzorger(s) geleverde vrijwillige bijdrage. Naast deze activiteiten organiseren we een aantal ‘grotere’ activiteiten, zoals (buitenlandse) reizen. Hiervoor wordt een aparte vrijwillige ouderbijdrage gevraagd. Deze is dus niet meegenomen in de jaarlijkse vrijwillige ouderbijdrage.</w:t>
      </w:r>
    </w:p>
    <w:p>
      <w:pPr>
        <w:spacing w:after="160"/>
      </w:pPr>
      <w:r>
        <w:t xml:space="preserve">Voor buitenlandse excursies moet apart worden ingeschreven en wordt per excursie een vrijwillige ouderbijdrage gevraagd. Wanneer u ervoor kiest deze vrijwillige ouderbijdrage niet (geheel) te betalen, dan wordt uw zoon/dochter niet uitgesloten van deze excursie(s). Als de school onvoldoende betalingen ontvangt, dan kan dat tot gevolg hebben dat de school moet besluiten deze excursie(s) te annuleren.</w:t>
      </w:r>
    </w:p>
    <w:p>
      <w:pPr>
        <w:spacing w:after="160"/>
      </w:pPr>
      <w:r>
        <w:t xml:space="preserve">*</w:t>
      </w:r>
      <w:hyperlink w:history="1" r:id="rIdlavvzh8j80sxas5j8zr65">
        <w:r>
          <w:rPr>
            <w:rStyle w:val="Hyperlink"/>
            <w:color w:val="0563C1"/>
            <w:u w:val="single"/>
          </w:rPr>
          <w:t xml:space="preserve">Voor een totaaloverzicht en kostenspecificatie van de vrijwillige ouderbijdragen per leerjaar, zie 6.02-1, hoofdstuk 6 ‘Financiën’.</w:t>
        </w:r>
      </w:hyperlink>
    </w:p>
    <w:p>
      <w:pPr>
        <w:pStyle w:val="Heading2"/>
      </w:pPr>
      <w:r>
        <w:t xml:space="preserve">6.03 Wijze van betalen</w:t>
      </w:r>
    </w:p>
    <w:p>
      <w:r>
        <w:t xml:space="preserve">Digitale factuur vrijwillige ouderbijdrage</w:t>
      </w:r>
    </w:p>
    <w:p>
      <w:r>
        <w:t xml:space="preserve"/>
      </w:r>
    </w:p>
    <w:p>
      <w:r>
        <w:t xml:space="preserve">Jaarlijks ontvangen ouders/verzorgers in het najaar van vereniging Ons Middelbaar Onderwijs één of meerdere digitale facturen voor de vrijwillige ouderbijdrage, de grotere activiteiten zoals buitenlandse reizen en speciale projecten. De specifieke kosten voor leerlingen die deelnemen aan de Topsport Talentschool of een speciaal project ontvangen hiervoor een aparte factuur. Wij omarmen het donatie-initiatief dat is aangedragen door onze Medezeggenschapsraad (MR). Dit houdt in dat u de vrijwillige ouderbijdrage voor uw kind, indien u dat wilt, mag verhogen met een bedrag naar keuze. Met uw extra ondersteuning draagt u bij aan kansrijk onderwijs op onze school.</w:t>
      </w:r>
    </w:p>
    <w:p>
      <w:r>
        <w:t xml:space="preserve">De digitale facturering loopt via Accept Email. Accept Email is een rekening in uw mailbox in plaats van in uw brievenbus. De rekening kan makkelijk, direct en snel betaald worden via iDEAL.</w:t>
      </w:r>
    </w:p>
    <w:p>
      <w:r>
        <w:t xml:space="preserve">De factuur, die door onze school is opgesteld met een betalingstermijn van 28 dagen, wordt als bijlage opgenomen in de mail die u ontvangt. Deze mail wordt naar u gezonden vanuit vereniging Ons Middelbaar Onderwijs (finfact@postnl.omo.nl) met de factuur als bijlage. In deze mail is een duidelijke beschrijving van de betalingsprocedure opgenomen. Voor meer informatie over Accept Email kunt u terecht op de</w:t>
      </w:r>
    </w:p>
    <w:p>
      <w:r>
        <w:t xml:space="preserve">website van Accept</w:t>
      </w:r>
    </w:p>
    <w:p>
      <w:r>
        <w:t xml:space="preserve">.</w:t>
      </w:r>
    </w:p>
    <w:p>
      <w:r>
        <w:t xml:space="preserve">Mocht u nog vragen hebben over bovenstaande informatie of de rekening(en) graag in termijnen wilt betalen, kunt u contact opnemen met de financiële administratie van Parmant Scholen: debiteuren@parmantscholen.nl</w:t>
      </w:r>
    </w:p>
    <w:p>
      <w:r>
        <w:t xml:space="preserve">Betalen in school</w:t>
      </w:r>
    </w:p>
    <w:p>
      <w:r>
        <w:t xml:space="preserve">Op onze school wordt geen contant geld aangenomen en kan er alleen betaald worden met een pinpas via de Rabobank Smartpin. Voor het pinnen van bijvoorbeeld een gymshirt of een sleutel kunnen zij terecht bij de leerlingenbalie van de school.</w:t>
      </w:r>
    </w:p>
    <w:p>
      <w:pPr>
        <w:pStyle w:val="Heading2"/>
      </w:pPr>
      <w:r>
        <w:t xml:space="preserve">6.04 Persoonsgebonden budget (PGB)</w:t>
      </w:r>
    </w:p>
    <w:p>
      <w:pPr>
        <w:spacing w:after="160"/>
      </w:pPr>
      <w:r>
        <w:t xml:space="preserve">Als u een kind heeft met een beperking of een ziekte, kunt u in aanmerking komen voor een persoonsgebonden budget (PGB) voor de begeleiding van uw kind en gezin. Het PGB moet worden aangevraagd bij uw gemeente. Informeer daarom bij uw gemeente of u in aanmerking komt voor een PGB. Meer informatie is ook na te lezen bij de Rijksoverheid </w:t>
      </w:r>
      <w:hyperlink w:history="1" r:id="rIdarfhvh3qyufuflj2rjinz">
        <w:r>
          <w:rPr>
            <w:rStyle w:val="Hyperlink"/>
            <w:color w:val="0563C1"/>
            <w:u w:val="single"/>
          </w:rPr>
          <w:t xml:space="preserve">aanvragen van een PGB</w:t>
        </w:r>
      </w:hyperlink>
    </w:p>
    <w:p>
      <w:pPr>
        <w:pStyle w:val="Heading2"/>
      </w:pPr>
      <w:r>
        <w:t xml:space="preserve">6.05 Sponsoringbeleid</w:t>
      </w:r>
    </w:p>
    <w:p>
      <w:pPr>
        <w:spacing w:after="160"/>
      </w:pPr>
      <w:r>
        <w:t xml:space="preserve">Onze school krijgt middelen via sponsoring. Daarvoor geldt een aantal richtlijnen. Deze richtlijnen staan in het Convenant ‘Sponsorconvenant, spelregels voor sponsoring op basis- en middelbare scholen’. Dit convenant ligt op de schooladministratie ter inzage of is te downloaden op </w:t>
      </w:r>
      <w:hyperlink w:history="1" r:id="rIderfsmutubahkdmcrygqez">
        <w:r>
          <w:rPr>
            <w:rStyle w:val="Hyperlink"/>
            <w:color w:val="0563C1"/>
            <w:u w:val="single"/>
          </w:rPr>
          <w:t xml:space="preserve">omo.nl</w:t>
        </w:r>
      </w:hyperlink>
      <w:r>
        <w:t xml:space="preserve">.</w:t>
      </w:r>
    </w:p>
    <w:p>
      <w:pPr>
        <w:spacing w:after="160"/>
      </w:pPr>
      <w:r>
        <w:t xml:space="preserve">Met ingang van 20 februari 2025 is het nieuwe convenant ‘Sponsorconvenant, spelregels voor sponsoring op basis- en middelbare scholen’ van kracht.</w:t>
      </w:r>
    </w:p>
    <w:p>
      <w:pPr>
        <w:spacing w:after="160"/>
      </w:pPr>
      <w:r>
        <w:t xml:space="preserve">Meer informatie is ook te vinden op:</w:t>
      </w:r>
      <w:r>
        <w:br/>
        <w:t xml:space="preserve"/>
      </w:r>
      <w:r>
        <w:t xml:space="preserve"> Sponsorconvenant 2025-2029 | Convenant | </w:t>
      </w:r>
      <w:hyperlink w:history="1" r:id="rIdtxakt7iysgojroet4z4dx">
        <w:r>
          <w:rPr>
            <w:rStyle w:val="Hyperlink"/>
            <w:color w:val="0563C1"/>
            <w:u w:val="single"/>
          </w:rPr>
          <w:t xml:space="preserve">Rijksoverheid.nl</w:t>
        </w:r>
      </w:hyperlink>
    </w:p>
    <w:p>
      <w:pPr>
        <w:pStyle w:val="Heading2"/>
      </w:pPr>
      <w:r>
        <w:t xml:space="preserve">6.06 Schoolboeken</w:t>
      </w:r>
    </w:p>
    <w:p>
      <w:r>
        <w:t xml:space="preserve">Iddink Voortgezet Onderwijs B.V. is de leverancier van de schoolboeken. Bij deze leverancier kunnen de schoolboeken digitaal besteld worden.</w:t>
      </w:r>
    </w:p>
    <w:p>
      <w:r>
        <w:t xml:space="preserve">De boeken zijn eigendom van de school en worden gratis aan de leerlingen in bruikleen gegeven.</w:t>
      </w:r>
    </w:p>
    <w:p>
      <w:r>
        <w:t xml:space="preserve">Om de gratis schoolboeken te ontvangen op het huisadres moeten deze vóór de zomervakantie besteld worden op</w:t>
      </w:r>
    </w:p>
    <w:p>
      <w:r>
        <w:t xml:space="preserve">https://iddink.nl/home/</w:t>
      </w:r>
    </w:p>
    <w:p>
      <w:r>
        <w:t xml:space="preserve">.</w:t>
      </w:r>
    </w:p>
    <w:p>
      <w:pPr>
        <w:pStyle w:val="Heading2"/>
      </w:pPr>
      <w:r>
        <w:t xml:space="preserve">6.07 Financiële ondersteuning</w:t>
      </w:r>
    </w:p>
    <w:p>
      <w:pPr>
        <w:spacing w:after="160"/>
      </w:pPr>
      <w:r>
        <w:t xml:space="preserve">Voor iedereen die behoefte heeft aan (tijdelijke) financiële ondersteuning zijn er verschillende minimaregelingen beschikbaar. Wij vinden het belangrijk dat deze regelingen voor iedereen die het nodig heeft toegankelijk zijn om een beroep op te kunnen doen. Daarom ondersteunen wij het particulier initiatief ‘Iedereen doet mee’.</w:t>
      </w:r>
    </w:p>
    <w:p>
      <w:pPr>
        <w:spacing w:after="160"/>
      </w:pPr>
      <w:r>
        <w:t xml:space="preserve">‘</w:t>
      </w:r>
      <w:hyperlink w:history="1" r:id="rIdvzaetowuewu5uzbyl51um">
        <w:r>
          <w:rPr>
            <w:rStyle w:val="Hyperlink"/>
            <w:color w:val="0563C1"/>
            <w:u w:val="single"/>
          </w:rPr>
          <w:t xml:space="preserve">Iedereen doet mee</w:t>
        </w:r>
      </w:hyperlink>
      <w:r>
        <w:t xml:space="preserve">‘ is de website van één van onze betrokken MR-ouders, die zich persoonlijk inzet voor armoedebeleid. Op de website ‘Iedereen doet mee’ staan per gemeente de minimaregelingen genoemd met een link naar meer informatie over deze regelingen en onder welke voorwaarden deze regelingen kunnen worden aangevraagd.</w:t>
      </w:r>
    </w:p>
    <w:p>
      <w:r>
        <w:br w:type="page"/>
      </w:r>
    </w:p>
    <w:p>
      <w:pPr>
        <w:pStyle w:val="Heading1"/>
      </w:pPr>
      <w:r>
        <w:t xml:space="preserve">07. Verzekeringen</w:t>
      </w:r>
    </w:p>
    <w:p>
      <w:pPr>
        <w:pStyle w:val="Heading2"/>
      </w:pPr>
      <w:r>
        <w:t xml:space="preserve">7.01 Verzekeringspakket secundaire dekking</w:t>
      </w:r>
    </w:p>
    <w:p>
      <w:pPr>
        <w:spacing w:after="160"/>
      </w:pPr>
      <w:r>
        <w:t xml:space="preserve">De school heeft een verzekeringspakket. Deze bestaat uit een aansprakelijkheids-, een reis- en een ongevallenverzekering. Deze zijn op basis van secundaire dekking afgesloten.</w:t>
      </w:r>
    </w:p>
    <w:p>
      <w:r>
        <w:t xml:space="preserve">Dit betekent dat in eerste instantie de particuliere verzekering van de leerling (of de ouders) aangesproken wordt. Vergoedt deze verzekering de kosten niet? Dan kan een beroep gedaan worden op de verzekering van de school.</w:t>
      </w:r>
    </w:p>
    <w:p>
      <w:pPr>
        <w:pStyle w:val="Heading6"/>
      </w:pPr>
      <w:r>
        <w:t xml:space="preserve">Ontwikkelingen in de schoolverzekeringen</w:t>
      </w:r>
    </w:p>
    <w:p>
      <w:pPr>
        <w:spacing w:after="160"/>
      </w:pPr>
      <w:r>
        <w:t xml:space="preserve">De verzekeringsmarkt is volop in verandering door maatschappelijke en economische ontwikkelingen. De consequenties daarvan hebben ook uitwerking op de schoolverzekeringen. Hierdoor kunnen er jaarlijks per 1 juli wijzigingen plaatsvinden die wij tussentijds bij de desbetreffende verzekering zullen verwerken. Voor meer informatie kunt u contact met school opnemen.</w:t>
      </w:r>
    </w:p>
    <w:p>
      <w:pPr>
        <w:pStyle w:val="Heading2"/>
      </w:pPr>
      <w:r>
        <w:t xml:space="preserve">7.02 Aansprakelijkheidsverzekering</w:t>
      </w:r>
    </w:p>
    <w:p>
      <w:pPr>
        <w:spacing w:after="160"/>
      </w:pPr>
      <w:r>
        <w:t xml:space="preserve">De aansprakelijkheidsverzekering biedt de school en zij die voor de school actief zijn (docenten, vrijwilligers of bestuursleden) dekking tegen schadeclaims ten gevolge van onrechtmatig handelen. De school is niet zonder meer aansprakelijk voor alles wat tijdens schooluren en buitenschoolse activiteiten gebeurt.</w:t>
      </w:r>
    </w:p>
    <w:p>
      <w:pPr>
        <w:spacing w:after="160"/>
      </w:pPr>
      <w:r>
        <w:t xml:space="preserve">Er is pas een schadevergoedingsplicht wanneer er sprake is van verwijtbaar gedrag. Komt er tijdens de gymles bijvoorbeeld een bal tegen een bril dan hoeft de school deze kosten niet te vergoeden. De school is niet aansprakelijk voor schade door onrechtmatig gedrag van leerlingen.</w:t>
      </w:r>
    </w:p>
    <w:p>
      <w:pPr>
        <w:spacing w:after="160"/>
      </w:pPr>
      <w:r>
        <w:t xml:space="preserve">Leerlingen (of, als zij jonger zijn dan 14 jaar, hun ouders) zijn primair zelf verantwoordelijk voor hun doen en laten. Het is dus belangrijk dat ouders/verzorgers zelf een particuliere aansprakelijkheidsverzekering (WA) afsluiten. De school is niet aansprakelijk voor beschadiging aan persoonlijke eigendommen (kleding, fiets, bril, et cetera) of voor verlies of diefstal ervan. Ook niet als deze zijn opgeborgen in een kluisje. Het is aan te raden hiervoor zelf een verzekering af te sluiten.</w:t>
      </w:r>
    </w:p>
    <w:p>
      <w:pPr>
        <w:pStyle w:val="Heading2"/>
      </w:pPr>
      <w:r>
        <w:t xml:space="preserve">7.03 Ongevallenverzekering</w:t>
      </w:r>
    </w:p>
    <w:p>
      <w:pPr>
        <w:spacing w:after="160"/>
      </w:pPr>
      <w:r>
        <w:t xml:space="preserve">De ongevallenverzekering dekt letselschade ten gevolge van een ongeval gedurende schooltijden en evenementen in schoolverband.</w:t>
      </w:r>
    </w:p>
    <w:p>
      <w:pPr>
        <w:spacing w:after="160"/>
      </w:pPr>
      <w:r>
        <w:t xml:space="preserve">De verzekering geldt ook als een leerling onderweg naar school of naar huis een ongeluk krijgt. De leerling moet dan wel de kortste weg gevolgd hebben.</w:t>
      </w:r>
    </w:p>
    <w:p>
      <w:pPr>
        <w:spacing w:after="160"/>
      </w:pPr>
      <w:r>
        <w:t xml:space="preserve">Deze verzekering is een aanvulling op de eigen verzekering. Materiële schade (kleding, fiets, bril et cetera) is beperkt gedekt onder deze verzekering.</w:t>
      </w:r>
    </w:p>
    <w:p>
      <w:pPr>
        <w:pStyle w:val="Heading2"/>
      </w:pPr>
      <w:r>
        <w:t xml:space="preserve">7.04 Reisverzekering</w:t>
      </w:r>
    </w:p>
    <w:p>
      <w:pPr>
        <w:spacing w:after="160"/>
      </w:pPr>
      <w:r>
        <w:t xml:space="preserve">Onder de doorlopende reisverzekering zijn deelnemers aan schoolreizen en buitenlandse reizen verzekerd tegen personenschade en zaakschade. De polisvoorwaarden kunt u inzien op de schooladministratie. Er is geen annuleringsverzekering.</w:t>
      </w:r>
    </w:p>
    <w:p>
      <w:pPr>
        <w:spacing w:after="160"/>
      </w:pPr>
      <w:r>
        <w:t xml:space="preserve">Vindt u de dekking onvoldoende? Dan kunt u uw kinderen op eigen initiatief bijverzekeren. Voor andere of hogere vergoedingen aanvaardt de Raad van Bestuur geen aansprakelijkheid.</w:t>
      </w:r>
    </w:p>
    <w:p>
      <w:pPr>
        <w:pStyle w:val="Heading2"/>
      </w:pPr>
      <w:r>
        <w:t xml:space="preserve">7.05 Stagiaireverzekering</w:t>
      </w:r>
    </w:p>
    <w:p>
      <w:pPr>
        <w:spacing w:after="160"/>
      </w:pPr>
      <w:r>
        <w:t xml:space="preserve">Ten behoeve van scholieren die stage gaan lopen, zijn er aparte clausules opgenomen in de algemene aansprakelijkheidsverzekering.</w:t>
      </w:r>
    </w:p>
    <w:p>
      <w:pPr>
        <w:spacing w:after="160"/>
      </w:pPr>
      <w:r>
        <w:t xml:space="preserve">Voor stages waarvoor een stageovereenkomst is vastgesteld, geldt dat de aansprakelijkheid van de leerlingen is meeverzekerd voor schade die is toegebracht aan het stageadres, of aan derden tijdens de stage activiteiten, vanaf het moment dat zij voor het verrichten van die activiteiten zijn gearriveerd, tot het moment dat zij na het beëindigen van de activiteiten het stageadres verlaten.</w:t>
      </w:r>
    </w:p>
    <w:p>
      <w:pPr>
        <w:spacing w:after="160"/>
      </w:pPr>
      <w:r>
        <w:t xml:space="preserve">Als de stage-overeenkomst geen bepalingen over aansprakelijkheid bevat, rust de aansprakelijkheid, conform burgerlijk wetboek, bij de werkgever (stagebedrijf).</w:t>
      </w:r>
    </w:p>
    <w:p>
      <w:r>
        <w:br w:type="page"/>
      </w:r>
    </w:p>
    <w:p>
      <w:pPr>
        <w:pStyle w:val="Heading1"/>
      </w:pPr>
      <w:r>
        <w:t xml:space="preserve">08. AVG en privacy</w:t>
      </w:r>
    </w:p>
    <w:p>
      <w:pPr>
        <w:pStyle w:val="Heading2"/>
      </w:pPr>
      <w:r>
        <w:t xml:space="preserve">8.01 Bescherming persoonsgegevens</w:t>
      </w:r>
    </w:p>
    <w:p>
      <w:pPr>
        <w:spacing w:after="160"/>
      </w:pPr>
      <w:r>
        <w:t xml:space="preserve">De school handelt in het kader van privacy conform de Algemene Verordening Gegevensbescherming (AVG) en het Privacy Reglement van vereniging Ons Middelbaar Onderwijs.</w:t>
      </w:r>
    </w:p>
    <w:p>
      <w:pPr>
        <w:spacing w:after="160"/>
      </w:pPr>
      <w:r>
        <w:t xml:space="preserve">Bekijk hier het </w:t>
      </w:r>
      <w:hyperlink w:history="1" r:id="rIdzkzbogvicrki_rcmmkkfe">
        <w:r>
          <w:rPr>
            <w:rStyle w:val="Hyperlink"/>
            <w:color w:val="0563C1"/>
            <w:u w:val="single"/>
          </w:rPr>
          <w:t xml:space="preserve">Privacyreglement verwerking leerlinggegevens</w:t>
        </w:r>
      </w:hyperlink>
      <w:r>
        <w:t xml:space="preserve"> van Parmant Scholen.</w:t>
      </w:r>
    </w:p>
    <w:p>
      <w:pPr>
        <w:spacing w:after="160"/>
      </w:pPr>
      <w:r>
        <w:t xml:space="preserve">De vereniging werkt met het ‘Privacy normenkader’ dat onder andere gebaseerd is op het ISO-normenkader 27001/27002. Deze is door Kennisnet in de huidige vorm gedeeld en deze volgen wij. In het normenkader wordt gesproken over een volwassenheidsniveau van 1 tot en met 5. Het is een eis dat wij 1 januari 2027 voldoen aan niveau 3 binnen de vereniging</w:t>
      </w:r>
    </w:p>
    <w:p>
      <w:pPr>
        <w:spacing w:after="160"/>
      </w:pPr>
      <w:r>
        <w:t xml:space="preserve">Naast dit normenkader wordt er ook gewerkt aan het Normenkader informatiebeveiliging dat met Privacy hand in hand gaat.</w:t>
      </w:r>
    </w:p>
    <w:p>
      <w:pPr>
        <w:spacing w:after="160"/>
      </w:pPr>
      <w:r>
        <w:t xml:space="preserve">De functionaris gegevensbescherming van vereniging Ons Middelbaar Onderwijs houdt toezicht op de verschillende processen en verwerkingen waarbij persoonsgegevens betrokken zijn. De vereniging voert een duidelijk en transparant privacy beleid. Hebt u een klacht of wilt u iets voorleggen aan onze functionaris gegevensbescherming, stuur dan een mail naar </w:t>
      </w:r>
      <w:hyperlink w:history="1" r:id="rIdk75n28htxlnsuzd2ljc6v">
        <w:r>
          <w:rPr>
            <w:rStyle w:val="Hyperlink"/>
            <w:color w:val="0563C1"/>
            <w:u w:val="single"/>
          </w:rPr>
          <w:t xml:space="preserve">fg@omo.nl</w:t>
        </w:r>
      </w:hyperlink>
      <w:r>
        <w:t xml:space="preserve">.</w:t>
      </w:r>
    </w:p>
    <w:p>
      <w:pPr>
        <w:pStyle w:val="ListParagraph"/>
        <w:numPr>
          <w:ilvl w:val="0"/>
          <w:numId w:val="2"/>
        </w:numPr>
        <w:spacing w:after="80"/>
      </w:pPr>
      <w:r>
        <w:t xml:space="preserve">Parmant Scholen gaat zorgvuldig om met de verwerking van persoonsgegevens;</w:t>
      </w:r>
    </w:p>
    <w:p>
      <w:pPr>
        <w:pStyle w:val="ListParagraph"/>
        <w:numPr>
          <w:ilvl w:val="0"/>
          <w:numId w:val="2"/>
        </w:numPr>
        <w:spacing w:after="80"/>
      </w:pPr>
      <w:r>
        <w:t xml:space="preserve">Parmant Scholen verzamelt alleen de persoonsgegevens die strikt noodzakelijk zijn;</w:t>
      </w:r>
    </w:p>
    <w:p>
      <w:pPr>
        <w:pStyle w:val="ListParagraph"/>
        <w:numPr>
          <w:ilvl w:val="0"/>
          <w:numId w:val="2"/>
        </w:numPr>
        <w:spacing w:after="80"/>
      </w:pPr>
      <w:r>
        <w:t xml:space="preserve">Parmant Scholen verwerkt de persoonsgegevens nooit voor andere doeleinden dan waarvoor ze zijn verzameld;</w:t>
      </w:r>
    </w:p>
    <w:p>
      <w:pPr>
        <w:pStyle w:val="ListParagraph"/>
        <w:numPr>
          <w:ilvl w:val="0"/>
          <w:numId w:val="2"/>
        </w:numPr>
        <w:spacing w:after="80"/>
      </w:pPr>
      <w:r>
        <w:t xml:space="preserve">Parmant Scholen bewaart de verzamelde persoonsgegevens niet langer dan noodzakelijk;</w:t>
      </w:r>
    </w:p>
    <w:p>
      <w:pPr>
        <w:pStyle w:val="ListParagraph"/>
        <w:numPr>
          <w:ilvl w:val="0"/>
          <w:numId w:val="2"/>
        </w:numPr>
        <w:spacing w:after="80"/>
      </w:pPr>
      <w:r>
        <w:t xml:space="preserve">Parmant Scholen neemt bij het verwerven, verwerken, opslaan en beheren van persoonsgegevens de geldende privacywetgeving in acht;</w:t>
      </w:r>
    </w:p>
    <w:p>
      <w:pPr>
        <w:pStyle w:val="ListParagraph"/>
        <w:numPr>
          <w:ilvl w:val="0"/>
          <w:numId w:val="2"/>
        </w:numPr>
        <w:spacing w:after="80"/>
      </w:pPr>
      <w:r>
        <w:t xml:space="preserve">Parmant Scholen past geen geautomatiseerde individuele besluitvorming toe, waaronder profilering zonde rop menselijke tussenkomst, gebaseerd besluit, waaraan voor betrokkene rechtsgevolgen zijn verbonden of dat betrokkene anderszins in aanmerkelijke mate treft.</w:t>
      </w:r>
    </w:p>
    <w:p>
      <w:pPr>
        <w:spacing w:after="160"/>
      </w:pPr>
      <w:r>
        <w:rPr>
          <w:b/>
          <w:bCs/>
        </w:rPr>
        <w:t xml:space="preserve">Parmant Scholen past de volgende richtlijnen toe v.w.b. het gebruik van beeldmateriaal:</w:t>
      </w:r>
    </w:p>
    <w:p>
      <w:pPr>
        <w:spacing w:after="160"/>
      </w:pPr>
      <w:r>
        <w:rPr>
          <w:b/>
          <w:bCs/>
        </w:rPr>
        <w:t xml:space="preserve">Toestemming beeldmateriaal</w:t>
      </w:r>
      <w:r>
        <w:br/>
        <w:t xml:space="preserve"/>
      </w:r>
      <w:r>
        <w:t xml:space="preserve"> Met de Autoriteit Persoonsgegevens is het onderstaande afgestemd:</w:t>
      </w:r>
    </w:p>
    <w:p>
      <w:pPr>
        <w:spacing w:after="160"/>
      </w:pPr>
      <w:r>
        <w:rPr>
          <w:i/>
          <w:iCs/>
          <w:u w:val="single"/>
        </w:rPr>
        <w:t xml:space="preserve">Éénmalig toestemming vragen</w:t>
      </w:r>
      <w:r>
        <w:br/>
        <w:t xml:space="preserve"/>
      </w:r>
      <w:r>
        <w:t xml:space="preserve"> De school hoeft slechts éénmalig (liefst bij aanvang van de schoolperiode) toestemming te vragen voor het gebruik van algemeen beeldmateriaal.</w:t>
      </w:r>
    </w:p>
    <w:p>
      <w:pPr>
        <w:spacing w:after="160"/>
      </w:pPr>
      <w:r>
        <w:rPr>
          <w:i/>
          <w:iCs/>
          <w:u w:val="single"/>
        </w:rPr>
        <w:t xml:space="preserve">Informatie over het aanpassen van gegeven toestemming</w:t>
      </w:r>
      <w:r>
        <w:br/>
        <w:t xml:space="preserve"/>
      </w:r>
      <w:r>
        <w:t xml:space="preserve"> Periodiek refereert de school, via de schoolgids, aan de mogelijkheid om de toestemming aan te passen. Het aanpassen van de toestemming kan op elk gewenst moment worden gedaan.</w:t>
      </w:r>
    </w:p>
    <w:p>
      <w:pPr>
        <w:spacing w:after="160"/>
      </w:pPr>
      <w:r>
        <w:rPr>
          <w:i/>
          <w:iCs/>
          <w:u w:val="single"/>
        </w:rPr>
        <w:t xml:space="preserve">Per activiteit toestemming vragen</w:t>
      </w:r>
      <w:r>
        <w:br/>
        <w:t xml:space="preserve"/>
      </w:r>
      <w:r>
        <w:t xml:space="preserve"> Tijdens de schoolperiode zullen specifieke situatie plaatsvinden waar alsnog toestemming voor wordt gevraagd. Voorbeelden hiervan zijn:</w:t>
      </w:r>
    </w:p>
    <w:p>
      <w:pPr>
        <w:pStyle w:val="ListParagraph"/>
        <w:numPr>
          <w:ilvl w:val="0"/>
          <w:numId w:val="2"/>
        </w:numPr>
        <w:spacing w:after="80"/>
      </w:pPr>
      <w:r>
        <w:t xml:space="preserve">schoolreisjes;</w:t>
      </w:r>
    </w:p>
    <w:p>
      <w:pPr>
        <w:pStyle w:val="ListParagraph"/>
        <w:numPr>
          <w:ilvl w:val="0"/>
          <w:numId w:val="2"/>
        </w:numPr>
        <w:spacing w:after="80"/>
      </w:pPr>
      <w:r>
        <w:t xml:space="preserve">(examen)feesten;</w:t>
      </w:r>
    </w:p>
    <w:p>
      <w:pPr>
        <w:pStyle w:val="ListParagraph"/>
        <w:numPr>
          <w:ilvl w:val="0"/>
          <w:numId w:val="2"/>
        </w:numPr>
        <w:spacing w:after="80"/>
      </w:pPr>
      <w:r>
        <w:t xml:space="preserve">deelname aan presentaties;</w:t>
      </w:r>
    </w:p>
    <w:p>
      <w:pPr>
        <w:pStyle w:val="ListParagraph"/>
        <w:numPr>
          <w:ilvl w:val="0"/>
          <w:numId w:val="2"/>
        </w:numPr>
        <w:spacing w:after="80"/>
      </w:pPr>
      <w:r>
        <w:t xml:space="preserve">vervaardigen jaarboek.</w:t>
      </w:r>
    </w:p>
    <w:p>
      <w:pPr>
        <w:spacing w:after="160"/>
      </w:pPr>
      <w:r>
        <w:rPr>
          <w:b/>
          <w:bCs/>
        </w:rPr>
        <w:t xml:space="preserve">Geen toestemming vereist voor</w:t>
      </w:r>
      <w:r>
        <w:br/>
        <w:t xml:space="preserve"/>
      </w:r>
      <w:r>
        <w:t xml:space="preserve"> Er is geen toestemming van leerlingen of (bij leerling onder de 16 jaar) ouders/voogd nodig voor het gebruik van beeldmateriaal in de klas en les voor onderwijskundige doeleinden. Het desbetreffende beeldmateriaal wordt enkel voor dit doel gebruikt.</w:t>
      </w:r>
    </w:p>
    <w:p>
      <w:pPr>
        <w:spacing w:after="160"/>
      </w:pPr>
      <w:r>
        <w:rPr>
          <w:b/>
          <w:bCs/>
        </w:rPr>
        <w:t xml:space="preserve">Vragen?</w:t>
      </w:r>
    </w:p>
    <w:p>
      <w:pPr>
        <w:pStyle w:val="ListParagraph"/>
        <w:numPr>
          <w:ilvl w:val="0"/>
          <w:numId w:val="2"/>
        </w:numPr>
        <w:spacing w:after="80"/>
      </w:pPr>
      <w:r>
        <w:t xml:space="preserve">Voor privacy gerelateerde zaken kan met de school contact gezocht worden via de beleidsadviseur Kwaliteit: Esther Le Large </w:t>
      </w:r>
      <w:hyperlink w:history="1" r:id="rIdkv9n11ldy-3hz_be18bsy">
        <w:r>
          <w:rPr>
            <w:rStyle w:val="Hyperlink"/>
            <w:color w:val="0563C1"/>
            <w:u w:val="single"/>
          </w:rPr>
          <w:t xml:space="preserve">e.lelarge@parmantscholen.nl</w:t>
        </w:r>
      </w:hyperlink>
      <w:r>
        <w:t xml:space="preserve">.</w:t>
      </w:r>
    </w:p>
    <w:p>
      <w:pPr>
        <w:pStyle w:val="ListParagraph"/>
        <w:numPr>
          <w:ilvl w:val="0"/>
          <w:numId w:val="2"/>
        </w:numPr>
        <w:spacing w:after="80"/>
      </w:pPr>
      <w:r>
        <w:t xml:space="preserve">Zijn er vragen over privacy binnen de vereniging OMO stel ze via </w:t>
      </w:r>
      <w:hyperlink w:history="1" r:id="rIdqp9ck6rksbk_afo_3g-oi">
        <w:r>
          <w:rPr>
            <w:rStyle w:val="Hyperlink"/>
            <w:color w:val="0563C1"/>
            <w:u w:val="single"/>
          </w:rPr>
          <w:t xml:space="preserve">po@omo.nl</w:t>
        </w:r>
      </w:hyperlink>
      <w:r>
        <w:t xml:space="preserve">.</w:t>
      </w:r>
    </w:p>
    <w:p>
      <w:pPr>
        <w:pStyle w:val="Heading2"/>
      </w:pPr>
      <w:r>
        <w:t xml:space="preserve">8.02 Toestemming verwerken persoonsgegevens van leerlingen</w:t>
      </w:r>
    </w:p>
    <w:p>
      <w:pPr>
        <w:spacing w:after="160"/>
      </w:pPr>
      <w:r>
        <w:t xml:space="preserve">De school van uw kind is een Parmant School. Voor de uitvoering van onze onderwijstaken dient Parmant Scholen de gegevens van uw kind met andere organisaties te delen. We noemen hier de belangrijkste:</w:t>
      </w:r>
    </w:p>
    <w:p>
      <w:pPr>
        <w:pStyle w:val="ListParagraph"/>
        <w:numPr>
          <w:ilvl w:val="0"/>
          <w:numId w:val="2"/>
        </w:numPr>
        <w:spacing w:after="80"/>
      </w:pPr>
      <w:r>
        <w:t xml:space="preserve">Basisschool (regulier/speciaal basisonderwijs en speciaal onderwijs): gedurende de eerste drie jaar in het voortgezet onderwijs informeren wij de basisschool over de prestaties van uw kind op onze school;</w:t>
      </w:r>
    </w:p>
    <w:p>
      <w:pPr>
        <w:pStyle w:val="ListParagraph"/>
        <w:numPr>
          <w:ilvl w:val="0"/>
          <w:numId w:val="2"/>
        </w:numPr>
        <w:spacing w:after="80"/>
      </w:pPr>
      <w:r>
        <w:t xml:space="preserve">Vervolgschool: als uw kind de overstap maakt naar een andere school of naar een vervolgopleiding worden persoonsgegevens door middel van het onderwijskundig rapport gedeeld.</w:t>
      </w:r>
    </w:p>
    <w:p>
      <w:pPr>
        <w:pStyle w:val="ListParagraph"/>
        <w:numPr>
          <w:ilvl w:val="0"/>
          <w:numId w:val="2"/>
        </w:numPr>
        <w:spacing w:after="80"/>
      </w:pPr>
      <w:r>
        <w:t xml:space="preserve">Stagebedrijven: om in aanmerking te komen voor (verplichte) bedrijfsstages moeten persoonsgegevens worden uitgewisseld.</w:t>
      </w:r>
    </w:p>
    <w:p>
      <w:pPr>
        <w:pStyle w:val="ListParagraph"/>
        <w:numPr>
          <w:ilvl w:val="0"/>
          <w:numId w:val="2"/>
        </w:numPr>
        <w:spacing w:after="80"/>
      </w:pPr>
      <w:r>
        <w:t xml:space="preserve">Leveranciers van leermiddelen: leveranciers van schoolboeken en ander lesmateriaal moeten informatie hebben om uw kind leermiddelen te kunnen leveren, en ook de beheerder van het leerlingregistratie-systeem Magister heeft gegevens nodig om zijn taak te kunnen vervullen.</w:t>
      </w:r>
    </w:p>
    <w:p>
      <w:pPr>
        <w:pStyle w:val="ListParagraph"/>
        <w:numPr>
          <w:ilvl w:val="0"/>
          <w:numId w:val="2"/>
        </w:numPr>
        <w:spacing w:after="80"/>
      </w:pPr>
      <w:r>
        <w:t xml:space="preserve">Gemeente: voor controle op naleving van de leer- en kwalificatieplicht.</w:t>
      </w:r>
    </w:p>
    <w:p>
      <w:pPr>
        <w:pStyle w:val="ListParagraph"/>
        <w:numPr>
          <w:ilvl w:val="0"/>
          <w:numId w:val="2"/>
        </w:numPr>
        <w:spacing w:after="80"/>
      </w:pPr>
      <w:r>
        <w:t xml:space="preserve">Ministerie van Onderwijs (idem Dienst Uitvoering Onderwijs en de Inspectie van het onderwijs): zij hebben de gegevens van uw kind nodig voor de bekostiging en het toezicht op het onderwijs van onze school.</w:t>
      </w:r>
    </w:p>
    <w:p>
      <w:pPr>
        <w:pStyle w:val="ListParagraph"/>
        <w:numPr>
          <w:ilvl w:val="0"/>
          <w:numId w:val="2"/>
        </w:numPr>
        <w:spacing w:after="80"/>
      </w:pPr>
      <w:r>
        <w:t xml:space="preserve">CJP: voor het aanvragen van de CJP Cultuurkaart voor uw kind.</w:t>
      </w:r>
    </w:p>
    <w:p>
      <w:pPr>
        <w:pStyle w:val="ListParagraph"/>
        <w:numPr>
          <w:ilvl w:val="0"/>
          <w:numId w:val="2"/>
        </w:numPr>
        <w:spacing w:after="80"/>
      </w:pPr>
      <w:r>
        <w:t xml:space="preserve">Intergrip: digitaal volgsysteem in samenwerking met de gemeente.</w:t>
      </w:r>
    </w:p>
    <w:p>
      <w:pPr>
        <w:spacing w:after="160"/>
      </w:pPr>
      <w:r>
        <w:t xml:space="preserve">De hierboven genoemde gegevensverstrekkingen zijn getoetst aan de Algemene verordening gegevens-bescherming (AVG), zij zijn noodzakelijk om te voldoen aan een wettelijke verplichting dan wel de vervulling van een taak van algemeen belang.</w:t>
      </w:r>
    </w:p>
    <w:p>
      <w:pPr>
        <w:spacing w:after="160"/>
      </w:pPr>
      <w:r>
        <w:t xml:space="preserve">De belangrijkste bron van leerlinggegevens is het leerlingsysteem Magister. De cijfers van leerlingen worden bijvoorbeeld opgeslagen in Magister. Magister is beveiligd en alleen personeel van de school kan in Magister gegevens zien. Parmant Scholen hoort bij het bestuur van Ons Middelbaar Onderwijs (OMO). We delen een deel van de gegevens over leerlingen met het bestuur. We doen dit voor de gezamenlijke administratie van OMO en voor het plaatsen van leerlingen.</w:t>
      </w:r>
    </w:p>
    <w:p>
      <w:pPr>
        <w:spacing w:after="160"/>
      </w:pPr>
      <w:r>
        <w:t xml:space="preserve">Voor het gebruik van digitale leermiddelen tijdens de lessen moeten leerlingen inloggen met persoonsgegevens. We hebben afspraken gemaakt over de bescherming van deze persoonsgegevens met de bedrijven die de leermiddelen leveren. Die bedrijven mogen de persoonsgegevens alleen gebruiken als Parmant Scholen daarvoor toestemming heeft gegeven en alleen voor de diensten die we hebben afgesproken.</w:t>
      </w:r>
    </w:p>
    <w:p>
      <w:pPr>
        <w:spacing w:after="160"/>
      </w:pPr>
      <w:r>
        <w:t xml:space="preserve">Bekijk het volledige Privacyreglement verwerking leerlinggevens in artikel 8.01.</w:t>
      </w:r>
    </w:p>
    <w:p>
      <w:pPr>
        <w:pStyle w:val="Heading2"/>
      </w:pPr>
      <w:r>
        <w:t xml:space="preserve">8.03 Informatiebeveiliging</w:t>
      </w:r>
    </w:p>
    <w:p>
      <w:pPr>
        <w:spacing w:after="160"/>
      </w:pPr>
      <w:r>
        <w:t xml:space="preserve">Het is voor iedereen (de vereniging OMO, scholen, leerlingen, ouders, medewerkers) belangrijk dat de informatiebeveiliging op orde is. Naast de wet- en regelgeving waaraan moet worden voldaan, wordt verenigingsbreed gewerkt aan een gedegen informatiebeveiligingsbeleid.</w:t>
      </w:r>
    </w:p>
    <w:p>
      <w:pPr>
        <w:spacing w:after="160"/>
      </w:pPr>
      <w:r>
        <w:rPr>
          <w:b/>
          <w:bCs/>
        </w:rPr>
        <w:t xml:space="preserve">Wat is informatiebeveiliging?</w:t>
      </w:r>
    </w:p>
    <w:p>
      <w:pPr>
        <w:spacing w:after="160"/>
      </w:pPr>
      <w:r>
        <w:t xml:space="preserve">Onder de informatie die wordt beveiligd verstaan we (onder andere) persoonsgegevens, intellectueel eigendom, bedrijfsgevoelige informatie en de informatie over/van al je relaties (waaronder leerlingen, ouders, medewerkers). Met informatiebeveiliging wil een organisatie ongewenste toegang tot, en daarnaast de verwerking en vernietiging van, informatie voorkomen. Daarnaast willen wij ook de gevolgen van een mogelijk datalek minimaliseren. Dit is een combinatie van beleid, procedures, maatregelen en gedrag.</w:t>
      </w:r>
    </w:p>
    <w:p>
      <w:pPr>
        <w:spacing w:after="160"/>
      </w:pPr>
      <w:r>
        <w:rPr>
          <w:b/>
          <w:bCs/>
        </w:rPr>
        <w:t xml:space="preserve">Informatiebeveiliging binnen vereniging Ons Middelbaar Onderwijs</w:t>
      </w:r>
    </w:p>
    <w:p>
      <w:pPr>
        <w:spacing w:after="160"/>
      </w:pPr>
      <w:r>
        <w:t xml:space="preserve">De vereniging werkt met het ‘Informatiebeveiliging normenkader’ dat gebaseerd is op de ISO 27001. Deze is door Kennisnet in de huidige vorm gedeeld en deze volgen wij. In het normenkader wordt gesproken over een volwassenheidsniveau van 1 tot en met 5. Het is een eis dat wij eind 2026 voldoen aan niveau 3 binnen de vereniging. Naast het normenkader wordt er ook gewerkt aan Awareness dat samen met privacy hand in hand gaat.</w:t>
      </w:r>
    </w:p>
    <w:p>
      <w:pPr>
        <w:spacing w:after="160"/>
      </w:pPr>
      <w:r>
        <w:t xml:space="preserve">Zijn er vragen over informatiebeveiliging binnen de vereniging? Stel ze via </w:t>
      </w:r>
      <w:hyperlink w:history="1" r:id="rIdeikehlamutnojzxaa84ur">
        <w:r>
          <w:rPr>
            <w:rStyle w:val="Hyperlink"/>
            <w:color w:val="0563C1"/>
            <w:u w:val="single"/>
          </w:rPr>
          <w:t xml:space="preserve">ib@omo.nl</w:t>
        </w:r>
      </w:hyperlink>
      <w:r>
        <w:t xml:space="preserve">.</w:t>
      </w:r>
    </w:p>
    <w:p>
      <w:pPr>
        <w:pStyle w:val="Heading2"/>
      </w:pPr>
      <w:r>
        <w:t xml:space="preserve">8.04 Informatieverstrekking ouders 18+ leerlingen</w:t>
      </w:r>
    </w:p>
    <w:p>
      <w:pPr>
        <w:spacing w:after="160"/>
      </w:pPr>
      <w:r>
        <w:t xml:space="preserve">De school vindt het belangrijk om ouder(s)/verzorger(s) te informeren over onderwijsvorderingen zolang de leerling staat ingeschreven. Daarom zal de school aan iedere leerling van 18 jaar en ouder vragen om daarvoor schriftelijk toestemming te geven. Deze toestemming omvat mede de inlog van ouder(s)/verzorger(s) in Magister.</w:t>
      </w:r>
    </w:p>
    <w:p>
      <w:pPr>
        <w:spacing w:after="160"/>
      </w:pPr>
      <w:r>
        <w:t xml:space="preserve">Voor vragen en opmerkingen kunnen ouders en leerlingen terecht bij Esther Le Large, het privacy-aanspreekpunt binnen Parmant Scholen (</w:t>
      </w:r>
      <w:hyperlink w:history="1" r:id="rIduotbtoaw6rqcntcio2tt_">
        <w:r>
          <w:rPr>
            <w:rStyle w:val="Hyperlink"/>
            <w:color w:val="0563C1"/>
            <w:u w:val="single"/>
          </w:rPr>
          <w:t xml:space="preserve">e.lelarge@parmantscholen.nl</w:t>
        </w:r>
      </w:hyperlink>
      <w:r>
        <w:t xml:space="preserve">) of bij de Functionaris voor de Gegevensbescherming van OMO (</w:t>
      </w:r>
      <w:hyperlink w:history="1" r:id="rId98l8njyie6pt77-nmdjbc">
        <w:r>
          <w:rPr>
            <w:rStyle w:val="Hyperlink"/>
            <w:color w:val="0563C1"/>
            <w:u w:val="single"/>
          </w:rPr>
          <w:t xml:space="preserve">fg@omo.nl</w:t>
        </w:r>
      </w:hyperlink>
      <w:r>
        <w:t xml:space="preserve">). Daarnaast hanteert OMO een</w:t>
      </w:r>
      <w:hyperlink w:history="1" r:id="rIdnexouzfpdn1a4atwhs_ep">
        <w:r>
          <w:rPr>
            <w:rStyle w:val="Hyperlink"/>
            <w:color w:val="0563C1"/>
            <w:u w:val="single"/>
          </w:rPr>
          <w:t xml:space="preserve">klachtenregeling</w:t>
        </w:r>
      </w:hyperlink>
      <w:r>
        <w:t xml:space="preserve">.</w:t>
      </w:r>
    </w:p>
    <w:p>
      <w:r>
        <w:br w:type="page"/>
      </w:r>
    </w:p>
    <w:p>
      <w:pPr>
        <w:pStyle w:val="Heading1"/>
      </w:pPr>
      <w:r>
        <w:t xml:space="preserve">09. Veiligheid en integriteit</w:t>
      </w:r>
    </w:p>
    <w:p>
      <w:pPr>
        <w:pStyle w:val="Heading2"/>
      </w:pPr>
      <w:r>
        <w:t xml:space="preserve">9.01 Sociale veiligheid en vertrouwenspersonen</w:t>
      </w:r>
    </w:p>
    <w:p>
      <w:pPr>
        <w:spacing w:after="160"/>
      </w:pPr>
      <w:r>
        <w:t xml:space="preserve">Parmant Scholen staat voor een veilige leer- en werkomgeving: voor leerlingen en voor medewerkers. Iedereen moet zich bij ons veilig kunnen voelen! In je doen en laten, in het geven en ontvangen van feedback, in het kunnen én mogen zijn wie je bent. Ongewenste omgangsvormen in welke vorm dan ook, staan wij niet toe. Wij voeren dan ook actief beleid om de fysieke en sociale veiligheid te borgen en hanteren daartoe de volgende instrumenten:</w:t>
      </w:r>
    </w:p>
    <w:p>
      <w:pPr>
        <w:spacing w:after="160"/>
      </w:pPr>
      <w:r>
        <w:rPr>
          <w:b/>
          <w:bCs/>
        </w:rPr>
        <w:t xml:space="preserve">Fysiek</w:t>
      </w:r>
    </w:p>
    <w:p>
      <w:pPr>
        <w:pStyle w:val="ListParagraph"/>
        <w:numPr>
          <w:ilvl w:val="0"/>
          <w:numId w:val="2"/>
        </w:numPr>
        <w:spacing w:after="80"/>
      </w:pPr>
      <w:r>
        <w:t xml:space="preserve">Risico-inventarisatie en evaluatie (RI&amp;E)</w:t>
      </w:r>
    </w:p>
    <w:p>
      <w:pPr>
        <w:pStyle w:val="ListParagraph"/>
        <w:numPr>
          <w:ilvl w:val="0"/>
          <w:numId w:val="2"/>
        </w:numPr>
        <w:spacing w:after="80"/>
      </w:pPr>
      <w:r>
        <w:t xml:space="preserve">Plan van aanpak behorend bij de RI&amp;E</w:t>
      </w:r>
    </w:p>
    <w:p>
      <w:pPr>
        <w:spacing w:after="160"/>
      </w:pPr>
      <w:r>
        <w:rPr>
          <w:b/>
          <w:bCs/>
        </w:rPr>
        <w:t xml:space="preserve">Sociaal</w:t>
      </w:r>
    </w:p>
    <w:p>
      <w:pPr>
        <w:pStyle w:val="ListParagraph"/>
        <w:numPr>
          <w:ilvl w:val="0"/>
          <w:numId w:val="2"/>
        </w:numPr>
        <w:spacing w:after="80"/>
      </w:pPr>
      <w:hyperlink w:history="1" r:id="rIdus55vhwp0myz33qrfipd8">
        <w:r>
          <w:rPr>
            <w:rStyle w:val="Hyperlink"/>
            <w:color w:val="0563C1"/>
            <w:u w:val="single"/>
          </w:rPr>
          <w:t xml:space="preserve">Schoolveiligheidsplan</w:t>
        </w:r>
      </w:hyperlink>
      <w:r>
        <w:t xml:space="preserve"> waarin preventief en curatief beleid omschreven staat met gedragscodes en protocollen, waaronder cameratoezicht en het recht van de school om, met toestemming van de schoolleiding, kluisjes te openen.</w:t>
      </w:r>
    </w:p>
    <w:p>
      <w:pPr>
        <w:pStyle w:val="ListParagraph"/>
        <w:numPr>
          <w:ilvl w:val="0"/>
          <w:numId w:val="2"/>
        </w:numPr>
        <w:spacing w:after="80"/>
      </w:pPr>
      <w:r>
        <w:t xml:space="preserve">Een aangestelde schoolveiligheidscoördinator en een anti-pestcoördinator.</w:t>
      </w:r>
    </w:p>
    <w:p>
      <w:pPr>
        <w:pStyle w:val="ListParagraph"/>
        <w:numPr>
          <w:ilvl w:val="0"/>
          <w:numId w:val="2"/>
        </w:numPr>
        <w:spacing w:after="80"/>
      </w:pPr>
      <w:r>
        <w:t xml:space="preserve">Tevredenheidsonderzoek voor leerlingen, medewerkers en ouders. In dit onderzoek wordt ook het veiligheidsgevoel en pestgedrag uitdrukkelijk benoemd.</w:t>
      </w:r>
    </w:p>
    <w:p>
      <w:pPr>
        <w:pStyle w:val="ListParagraph"/>
        <w:numPr>
          <w:ilvl w:val="0"/>
          <w:numId w:val="2"/>
        </w:numPr>
        <w:spacing w:after="80"/>
      </w:pPr>
      <w:hyperlink w:history="1" r:id="rIdlvj1sed1dvkdmuuzpdskl">
        <w:r>
          <w:rPr>
            <w:rStyle w:val="Hyperlink"/>
            <w:color w:val="0563C1"/>
            <w:u w:val="single"/>
          </w:rPr>
          <w:t xml:space="preserve">Integriteitscode Ons Middelbaar Onderwijs (OMO).</w:t>
        </w:r>
      </w:hyperlink>
    </w:p>
    <w:p>
      <w:pPr>
        <w:pStyle w:val="ListParagraph"/>
        <w:numPr>
          <w:ilvl w:val="0"/>
          <w:numId w:val="2"/>
        </w:numPr>
        <w:spacing w:after="80"/>
      </w:pPr>
      <w:hyperlink w:history="1" r:id="rIdxsn2rekaag8kfpqbmbgq9">
        <w:r>
          <w:rPr>
            <w:rStyle w:val="Hyperlink"/>
            <w:color w:val="0563C1"/>
            <w:u w:val="single"/>
          </w:rPr>
          <w:t xml:space="preserve">Integriteitscode en gedragscode gebruik social media Parmant Scholen.</w:t>
        </w:r>
      </w:hyperlink>
    </w:p>
    <w:p>
      <w:pPr>
        <w:spacing w:after="160"/>
      </w:pPr>
      <w:r>
        <w:t xml:space="preserve">Wij willen dat iedereen die bij ons leert, werkt en ons bezoekt, zich bij ons welkom en veilig kan voelen. Dagelijks maken we samen morgen mooi vanuit onze gemeenschappelijke kernwaarden kansrijk, divers en bijdragend, die het hart van onze collectieve cultuur vormen.</w:t>
      </w:r>
    </w:p>
    <w:p>
      <w:pPr>
        <w:spacing w:after="160"/>
      </w:pPr>
      <w:r>
        <w:t xml:space="preserve">Een cultuur waarin je je gezien, gehoord en gerespecteerd voelt in wie je bent. Een cultuur waarbij de norm is dat we de (professionele) ruimte bij en naar elkaar voelen om ons respectvol te kunnen uitspreken, zaken met elkaar te kunnen bespreken en af te spreken, elkaar feedback te kunnen geven en deze ook te kunnen ontvangen en waar nodig elkaar ook te kunnen aanspreken.</w:t>
      </w:r>
    </w:p>
    <w:p>
      <w:pPr>
        <w:spacing w:after="160"/>
      </w:pPr>
      <w:r>
        <w:t xml:space="preserve">Het kan zijn dat je daarin vastloopt of ervaringen hebt die je een onprettig gevoel (hebben) geven, je geraakt hebben. Ook kan het zijn dat er (privé)omstandigheden zijn die je (nog) niet wilt delen, maar die wel je wel bezighouden en die mogelijk van invloed zijn op je concentratie, motivatie, leer- of werkprestaties. Of misschien wil je vertrouwelijk sparren of advies inwinnen over de aanpak van een bepaalde situatie. Voor al dit soort vragen kun je terecht bij een vertrouwenspersoon.</w:t>
      </w:r>
    </w:p>
    <w:p>
      <w:pPr>
        <w:pStyle w:val="Heading5"/>
      </w:pPr>
      <w:r>
        <w:rPr>
          <w:b/>
          <w:bCs/>
        </w:rPr>
        <w:t xml:space="preserve">Vertrouwenspersonen en vertrouwensinspecteurs</w:t>
      </w:r>
    </w:p>
    <w:p>
      <w:pPr>
        <w:spacing w:after="160"/>
      </w:pPr>
      <w:r>
        <w:rPr>
          <w:b/>
          <w:bCs/>
        </w:rPr>
        <w:t xml:space="preserve">Leerlingen</w:t>
      </w:r>
      <w:r>
        <w:br/>
        <w:t xml:space="preserve"/>
      </w:r>
      <w:r>
        <w:t xml:space="preserve"> Voor een vertrouwensgesprek of het vertrouwelijk melden van ongewenste omgangsvormen zoals (seksuele) intimidatie, pesten, agressie, bedreiging, kunnen leerlingen terecht bij de vertrouwenspersoon leerlingen van onze school: Loet Goossens (</w:t>
      </w:r>
      <w:hyperlink w:history="1" r:id="rIdzd4q02kxi8gfvdfe0bjhr">
        <w:r>
          <w:rPr>
            <w:rStyle w:val="Hyperlink"/>
            <w:color w:val="0563C1"/>
            <w:u w:val="single"/>
          </w:rPr>
          <w:t xml:space="preserve">l.goossens@parmantscholen.nl</w:t>
        </w:r>
      </w:hyperlink>
      <w:r>
        <w:t xml:space="preserve">).</w:t>
      </w:r>
    </w:p>
    <w:p>
      <w:pPr>
        <w:spacing w:after="160"/>
      </w:pPr>
      <w:r>
        <w:rPr>
          <w:b/>
          <w:bCs/>
        </w:rPr>
        <w:t xml:space="preserve">Ouders, leerlingen en medewerkers</w:t>
      </w:r>
      <w:r>
        <w:br/>
        <w:t xml:space="preserve"/>
      </w:r>
      <w:r>
        <w:t xml:space="preserve"> Parmant Scholen heeft ook een interne vertrouwenspersoon ongewenste omgangsvormen en integriteit bij wie je veilig en volledig anoniem, in vertrouwen je verhaal kunt doen en bij wie je een luisterend oor vindt: Maaike van der Graaf. Medewerkers, maar ook ouders en leerlingen kunnen bij haar terecht voor vertrouwenszaken.</w:t>
      </w:r>
    </w:p>
    <w:p>
      <w:pPr>
        <w:spacing w:after="160"/>
      </w:pPr>
      <w:r>
        <w:t xml:space="preserve">Voor contact of het maken van een vertrouwelijke afspraak kunt u haar mailen op </w:t>
      </w:r>
      <w:hyperlink w:history="1" r:id="rIdkkmfh1xlmrx2n3uo_a64j">
        <w:r>
          <w:rPr>
            <w:rStyle w:val="Hyperlink"/>
            <w:color w:val="0563C1"/>
            <w:u w:val="single"/>
          </w:rPr>
          <w:t xml:space="preserve">vertrouwenspersoon@parmantscholen.nl</w:t>
        </w:r>
      </w:hyperlink>
      <w:r>
        <w:t xml:space="preserve"> of bereiken via het algemene telefoonnummer van Parmant Scholen: 040 – 790 00 80.</w:t>
      </w:r>
      <w:r>
        <w:br/>
        <w:t xml:space="preserve"/>
      </w:r>
      <w:r>
        <w:t xml:space="preserve"> Ook kun je terecht bij landelijke vertrouwensinspecteurs. Zij zijn bereikbaar op: 0900 – 111 31 11 (lokaal tarief). Meer informatie: </w:t>
      </w:r>
      <w:hyperlink w:history="1" r:id="rIdcjaelo6xxgz6yqyhnoaev">
        <w:r>
          <w:rPr>
            <w:rStyle w:val="Hyperlink"/>
            <w:color w:val="0563C1"/>
            <w:u w:val="single"/>
          </w:rPr>
          <w:t xml:space="preserve">www.onderwijsinspectie.nl</w:t>
        </w:r>
      </w:hyperlink>
      <w:r>
        <w:t xml:space="preserve">.</w:t>
      </w:r>
    </w:p>
    <w:p>
      <w:pPr>
        <w:spacing w:after="160"/>
      </w:pPr>
      <w:r>
        <w:t xml:space="preserve">Meer weten over ons beleid?</w:t>
      </w:r>
    </w:p>
    <w:p>
      <w:pPr>
        <w:pStyle w:val="ListParagraph"/>
        <w:numPr>
          <w:ilvl w:val="0"/>
          <w:numId w:val="2"/>
        </w:numPr>
        <w:spacing w:after="80"/>
      </w:pPr>
      <w:hyperlink w:history="1" r:id="rIdkfx3_q8divbmglmwj56_4">
        <w:r>
          <w:rPr>
            <w:rStyle w:val="Hyperlink"/>
            <w:color w:val="0563C1"/>
            <w:u w:val="single"/>
          </w:rPr>
          <w:t xml:space="preserve">Sociaal veiligheidsplan</w:t>
        </w:r>
      </w:hyperlink>
    </w:p>
    <w:p>
      <w:pPr>
        <w:pStyle w:val="ListParagraph"/>
        <w:numPr>
          <w:ilvl w:val="0"/>
          <w:numId w:val="2"/>
        </w:numPr>
        <w:spacing w:after="80"/>
      </w:pPr>
      <w:hyperlink w:history="1" r:id="rIdlmsqx-bdlrgirmbcrqxh2">
        <w:r>
          <w:rPr>
            <w:rStyle w:val="Hyperlink"/>
            <w:color w:val="0563C1"/>
            <w:u w:val="single"/>
          </w:rPr>
          <w:t xml:space="preserve">Anti-pestprotocol</w:t>
        </w:r>
      </w:hyperlink>
    </w:p>
    <w:p>
      <w:pPr>
        <w:pStyle w:val="ListParagraph"/>
        <w:numPr>
          <w:ilvl w:val="0"/>
          <w:numId w:val="2"/>
        </w:numPr>
        <w:spacing w:after="80"/>
      </w:pPr>
      <w:hyperlink w:history="1" r:id="rIdtbitzepgah7kksnc9fcxe">
        <w:r>
          <w:rPr>
            <w:rStyle w:val="Hyperlink"/>
            <w:color w:val="0563C1"/>
            <w:u w:val="single"/>
          </w:rPr>
          <w:t xml:space="preserve">Social mediaprotocol</w:t>
        </w:r>
      </w:hyperlink>
    </w:p>
    <w:p>
      <w:pPr>
        <w:pStyle w:val="ListParagraph"/>
        <w:numPr>
          <w:ilvl w:val="0"/>
          <w:numId w:val="2"/>
        </w:numPr>
        <w:spacing w:after="80"/>
      </w:pPr>
      <w:hyperlink w:history="1" r:id="rIdsljt3-lohazvuff_um1da">
        <w:r>
          <w:rPr>
            <w:rStyle w:val="Hyperlink"/>
            <w:color w:val="0563C1"/>
            <w:u w:val="single"/>
          </w:rPr>
          <w:t xml:space="preserve">OMO-klachtenregeling integriteit</w:t>
        </w:r>
      </w:hyperlink>
    </w:p>
    <w:p>
      <w:pPr>
        <w:pStyle w:val="ListParagraph"/>
        <w:numPr>
          <w:ilvl w:val="0"/>
          <w:numId w:val="2"/>
        </w:numPr>
        <w:spacing w:after="80"/>
      </w:pPr>
      <w:hyperlink w:history="1" r:id="rIdv-un5mrsa3t3f8i8old0h">
        <w:r>
          <w:rPr>
            <w:rStyle w:val="Hyperlink"/>
            <w:color w:val="0563C1"/>
            <w:u w:val="single"/>
          </w:rPr>
          <w:t xml:space="preserve">Klokkenluidersregeling</w:t>
        </w:r>
      </w:hyperlink>
    </w:p>
    <w:p>
      <w:pPr>
        <w:pStyle w:val="ListParagraph"/>
        <w:numPr>
          <w:ilvl w:val="0"/>
          <w:numId w:val="2"/>
        </w:numPr>
        <w:spacing w:after="80"/>
      </w:pPr>
      <w:hyperlink w:history="1" r:id="rIdlbr_xnx4iw3hzxqosgmhz">
        <w:r>
          <w:rPr>
            <w:rStyle w:val="Hyperlink"/>
            <w:color w:val="0563C1"/>
            <w:u w:val="single"/>
          </w:rPr>
          <w:t xml:space="preserve">Externe vertrouwenspersoon OMO</w:t>
        </w:r>
      </w:hyperlink>
    </w:p>
    <w:p>
      <w:pPr>
        <w:pStyle w:val="Heading2"/>
      </w:pPr>
      <w:r>
        <w:t xml:space="preserve">9.02 Meldcode huiselijk geweld en kindermishandeling</w:t>
      </w:r>
    </w:p>
    <w:p>
      <w:pPr>
        <w:spacing w:after="160"/>
      </w:pPr>
      <w:r>
        <w:t xml:space="preserve">Bij een vermoeden van huiselijk geweld, mishandeling, verwaarlozing, seksueel misbruik en/of loverboys is de school vanuit de wet verplicht om dit vermoeden te melden bij Veilig Thuis.</w:t>
      </w:r>
    </w:p>
    <w:p>
      <w:pPr>
        <w:spacing w:after="160"/>
      </w:pPr>
      <w:r>
        <w:t xml:space="preserve">In deze </w:t>
      </w:r>
      <w:hyperlink w:history="1" r:id="rIdlq_8tdfny7xossidjxqmn">
        <w:r>
          <w:rPr>
            <w:rStyle w:val="Hyperlink"/>
            <w:color w:val="0563C1"/>
            <w:u w:val="single"/>
          </w:rPr>
          <w:t xml:space="preserve">meldcode</w:t>
        </w:r>
      </w:hyperlink>
      <w:r>
        <w:t xml:space="preserve"> wordt aangegeven hoe binnen onze school wordt omgegaan met signalen van huiselijk geweld of kindermishandeling, zodat zo snel en adequaat mogelijk hulp geboden kan worden. Bij zorgwekkende signalen ondersteunt en adviseert de aandachtsfunctionaris de medewerker bij het volgen van de meldcode.</w:t>
      </w:r>
    </w:p>
    <w:p>
      <w:pPr>
        <w:spacing w:after="160"/>
      </w:pPr>
      <w:r>
        <w:t xml:space="preserve">Meer informatie is na te lezen op</w:t>
      </w:r>
      <w:hyperlink w:history="1" r:id="rIdtoqhg8g2oz5q9nvlflvyb">
        <w:r>
          <w:rPr>
            <w:rStyle w:val="Hyperlink"/>
            <w:color w:val="0563C1"/>
            <w:u w:val="single"/>
          </w:rPr>
          <w:t xml:space="preserve">www.rijksoverheid.nl</w:t>
        </w:r>
      </w:hyperlink>
    </w:p>
    <w:p>
      <w:pPr>
        <w:pStyle w:val="Heading2"/>
      </w:pPr>
      <w:r>
        <w:t xml:space="preserve">9.03 Veiligheid Parmant Innova</w:t>
      </w:r>
    </w:p>
    <w:p>
      <w:pPr>
        <w:pStyle w:val="Heading5"/>
      </w:pPr>
      <w:r>
        <w:t xml:space="preserve">School, veilig en vertrouwd</w:t>
      </w:r>
    </w:p>
    <w:p>
      <w:pPr>
        <w:spacing w:after="160"/>
      </w:pPr>
      <w:r>
        <w:t xml:space="preserve">School is de plaats waar dagelijks leerlingen een stap verder worden geholpen in hun ontwikkeling. Deze vindt plaats in een veilige en vertrouwde omgeving waarin men fouten mag maken om te leren. Natuurlijk binnen een vastgestelde bandbreedte. Dat betekent samen zorg dragen voor elkaar. Het leren kennen van elkaar via buitenschoolse activiteiten vinden we erg belangrijk. Om een veilige en vertrouwde omgeving te kunnen blijven bieden is het belangrijk dat iedereen zich aan regels houdt. Deze regels worden ook aan het begin van het schooljaar door de mentor met de leerlingen besproken. Bij problemen kunnen leerlingen contact opnemen met de </w:t>
      </w:r>
      <w:r>
        <w:rPr>
          <w:b/>
          <w:bCs/>
        </w:rPr>
        <w:t xml:space="preserve">mentor. </w:t>
      </w:r>
      <w:r>
        <w:t xml:space="preserve">Deze kan eventueel ook doorverwijzen naar een vertrouwenspersoon.</w:t>
      </w:r>
    </w:p>
    <w:p>
      <w:pPr>
        <w:spacing w:after="160"/>
      </w:pPr>
      <w:r>
        <w:t xml:space="preserve">De school heeft een veiligheidscoördinator de heer </w:t>
      </w:r>
      <w:hyperlink w:history="1" r:id="rIdhkhzo0ltolk7hzunnlp9n">
        <w:r>
          <w:rPr>
            <w:rStyle w:val="Hyperlink"/>
            <w:color w:val="0563C1"/>
            <w:u w:val="single"/>
          </w:rPr>
          <w:t xml:space="preserve">N. van Erp</w:t>
        </w:r>
      </w:hyperlink>
      <w:r>
        <w:t xml:space="preserve">.</w:t>
      </w:r>
      <w:r>
        <w:t xml:space="preserve"> </w:t>
      </w:r>
      <w:r>
        <w:t xml:space="preserve"> Afspraken en protocollen omtrent veiligheid zijn vastgelegd in een veiligheidsplan.</w:t>
      </w:r>
    </w:p>
    <w:p>
      <w:pPr>
        <w:pStyle w:val="Heading2"/>
      </w:pPr>
      <w:r>
        <w:t xml:space="preserve">9.04 Anti-pestprotocol</w:t>
      </w:r>
    </w:p>
    <w:p>
      <w:pPr>
        <w:spacing w:after="160"/>
      </w:pPr>
      <w:r>
        <w:t xml:space="preserve">De school heeft een anti-pest beleid. Dit is vastgelegd in het </w:t>
      </w:r>
      <w:hyperlink w:history="1" r:id="rIdfiueeqvrq8mqfzuiiphka">
        <w:r>
          <w:rPr>
            <w:rStyle w:val="Hyperlink"/>
            <w:color w:val="0563C1"/>
            <w:u w:val="single"/>
          </w:rPr>
          <w:t xml:space="preserve">Anti-pestprotocol.</w:t>
        </w:r>
      </w:hyperlink>
    </w:p>
    <w:p>
      <w:pPr>
        <w:pStyle w:val="Heading2"/>
      </w:pPr>
      <w:r>
        <w:t xml:space="preserve">9.05 Schoolveiligheidsplan</w:t>
      </w:r>
    </w:p>
    <w:p>
      <w:pPr>
        <w:spacing w:after="160"/>
      </w:pPr>
      <w:r>
        <w:t xml:space="preserve">De school wil leerlingen en medewerkers een veilige omgeving bieden, een omgeving waar geleerd en gewerkt kan worden op een prettige manier. Om dit te bereiken heeft Parmant Innova beleid geformuleerd in het </w:t>
      </w:r>
      <w:hyperlink w:history="1" r:id="rIdzjxxe3qfugq4_bjtyjoe3">
        <w:r>
          <w:rPr>
            <w:rStyle w:val="Hyperlink"/>
            <w:color w:val="0563C1"/>
            <w:u w:val="single"/>
          </w:rPr>
          <w:t xml:space="preserve">Schoolveiligheidsplan.</w:t>
        </w:r>
      </w:hyperlink>
    </w:p>
    <w:p>
      <w:pPr>
        <w:pStyle w:val="Heading2"/>
      </w:pPr>
      <w:r>
        <w:t xml:space="preserve">9.06 Social-mediaprotocol</w:t>
      </w:r>
    </w:p>
    <w:p>
      <w:pPr>
        <w:spacing w:after="160"/>
      </w:pPr>
      <w:r>
        <w:t xml:space="preserve">Leerlingen groeien op in een digitaal tijdperk vol met nieuwe mogelijkheden. Via het internet ligt de wereld letterlijk aan hun voeten. Facebook, Twitter, Snapchat, Instagram, gamen (Fortnite), vloggen, fora, Whatsapp, Tik Tok, Cyberpesten, influencers, livestreams etc. Allemaal ‘dagelijkse kost’. Social media is ook niet meer op school weg te denken.</w:t>
      </w:r>
    </w:p>
    <w:p>
      <w:pPr>
        <w:spacing w:after="160"/>
      </w:pPr>
      <w:r>
        <w:t xml:space="preserve">In de mentorlessen wordt regelmatig aandacht besteed aan het (omgaan) met social media.Onderwerpen zijn onder andere, gebruik van social media, de voor- en nadelen van social media en digitaal pesten.</w:t>
      </w:r>
    </w:p>
    <w:p>
      <w:pPr>
        <w:spacing w:after="160"/>
      </w:pPr>
      <w:r>
        <w:t xml:space="preserve">Afspraken over de omgang met social media zijn vastgelegd in een </w:t>
      </w:r>
      <w:hyperlink w:history="1" r:id="rIdkuspxpi7ur4vejbmlp4rh">
        <w:r>
          <w:rPr>
            <w:rStyle w:val="Hyperlink"/>
            <w:color w:val="0563C1"/>
            <w:u w:val="single"/>
          </w:rPr>
          <w:t xml:space="preserve">protocol</w:t>
        </w:r>
      </w:hyperlink>
      <w:r>
        <w:t xml:space="preserve">.</w:t>
      </w:r>
    </w:p>
    <w:p>
      <w:pPr>
        <w:pStyle w:val="Heading2"/>
      </w:pPr>
      <w:r>
        <w:t xml:space="preserve">9.07 Stimulerende en verdovende middelen</w:t>
      </w:r>
    </w:p>
    <w:p>
      <w:pPr>
        <w:spacing w:after="160"/>
      </w:pPr>
      <w:r>
        <w:t xml:space="preserve">Parmant Scholen biedt een veilige, gezonde en toekomstgerichte leeromgeving waarin leerlingen zich optimaal kunnen ontwikkelen.</w:t>
      </w:r>
    </w:p>
    <w:p>
      <w:pPr>
        <w:spacing w:after="160"/>
      </w:pPr>
      <w:r>
        <w:t xml:space="preserve">Stimulerende en verdovende middelen zoals energiedrankjes, tabak, vapes, alcohol en drugs vormen een risico voor de ontwikkeling, gezondheid en leerprestaties van onze leerlingen en zijn om die reden verboden op school.</w:t>
      </w:r>
    </w:p>
    <w:p>
      <w:pPr>
        <w:spacing w:after="160"/>
      </w:pPr>
      <w:r>
        <w:t xml:space="preserve">Ons zero-tolerancebeleid ten aanzien van stimulerende en verdovende middelen vormt een belangrijke pijler van onze gemeenschap. Daarmee waarborgen we een veilige omgeving waarin leren en persoonlijke groei centraal staan.</w:t>
      </w:r>
    </w:p>
    <w:p>
      <w:pPr>
        <w:spacing w:after="160"/>
      </w:pPr>
      <w:r>
        <w:rPr>
          <w:b/>
          <w:bCs/>
        </w:rPr>
        <w:t xml:space="preserve">Gedrag van leerlingen</w:t>
      </w:r>
      <w:r>
        <w:br/>
        <w:t xml:space="preserve"/>
      </w:r>
      <w:r>
        <w:t xml:space="preserve"> Binnen Parmant Scholen geldt een nultolerantiebeleid ten aanzien van stimulerende en verdovende middelen. Dit betekent dat het gebruik, bezit of verspreiding van dergelijke middelen verboden is:</w:t>
      </w:r>
    </w:p>
    <w:p>
      <w:pPr>
        <w:pStyle w:val="ListParagraph"/>
        <w:numPr>
          <w:ilvl w:val="0"/>
          <w:numId w:val="2"/>
        </w:numPr>
        <w:spacing w:after="80"/>
      </w:pPr>
      <w:r>
        <w:t xml:space="preserve">In het schoolgebouw en op het schoolterrein;</w:t>
      </w:r>
    </w:p>
    <w:p>
      <w:pPr>
        <w:pStyle w:val="ListParagraph"/>
        <w:numPr>
          <w:ilvl w:val="0"/>
          <w:numId w:val="2"/>
        </w:numPr>
        <w:spacing w:after="80"/>
      </w:pPr>
      <w:r>
        <w:t xml:space="preserve">In de directe omgeving van de school;</w:t>
      </w:r>
    </w:p>
    <w:p>
      <w:pPr>
        <w:pStyle w:val="ListParagraph"/>
        <w:numPr>
          <w:ilvl w:val="0"/>
          <w:numId w:val="2"/>
        </w:numPr>
        <w:spacing w:after="80"/>
      </w:pPr>
      <w:r>
        <w:t xml:space="preserve">Tijdens alle schoolactiviteiten, waaronder (buitenlandse) reizen, excursies, stages en andere buitenschoolse bijeenkomsten.</w:t>
      </w:r>
    </w:p>
    <w:p>
      <w:pPr>
        <w:spacing w:after="160"/>
      </w:pPr>
      <w:r>
        <w:t xml:space="preserve">Leerlingen worden aangesproken op hun eigen verantwoordelijkheid en krijgen, waar nodig, ondersteuning gericht op bewustwording, met oog voor hun persoonlijke omstandigheden en ontwikkelingsfase.</w:t>
      </w:r>
    </w:p>
    <w:p>
      <w:pPr>
        <w:spacing w:after="160"/>
      </w:pPr>
      <w:r>
        <w:rPr>
          <w:b/>
          <w:bCs/>
        </w:rPr>
        <w:t xml:space="preserve">Houding en gedrag van medewerkers</w:t>
      </w:r>
      <w:r>
        <w:br/>
        <w:t xml:space="preserve"/>
      </w:r>
      <w:r>
        <w:t xml:space="preserve"> Dit beleid vormt een nadere uitwerking van de Parmant Gedragswijzer en ondersteunt ons streven naar een veilige, integere en inclusieve leer- en werkomgeving.</w:t>
      </w:r>
    </w:p>
    <w:p>
      <w:pPr>
        <w:spacing w:after="160"/>
      </w:pPr>
      <w:r>
        <w:t xml:space="preserve">Onze kernwaarden, kansrijk, divers en bijdragend, vormen het fundament voor gewenst gedrag, samenwerking en voorbeeldgedrag binnen onze gemeenschap.</w:t>
      </w:r>
    </w:p>
    <w:p>
      <w:pPr>
        <w:spacing w:after="160"/>
      </w:pPr>
      <w:r>
        <w:t xml:space="preserve">Medewerkers vervullen een voorbeeldrol in het naleven en uitdragen van dit beleid. Zij dragen actief bij aan een gezonde, veilige en positieve schoolcultuur door gezond gedrag te bevorderen en consequent op te treden bij overtredingen.</w:t>
      </w:r>
    </w:p>
    <w:p>
      <w:pPr>
        <w:spacing w:after="160"/>
      </w:pPr>
      <w:r>
        <w:t xml:space="preserve">Van medewerkers wordt verwacht dat zij altijd en zeker in het bijzijn van leerlingen:</w:t>
      </w:r>
    </w:p>
    <w:p>
      <w:pPr>
        <w:pStyle w:val="ListParagraph"/>
        <w:numPr>
          <w:ilvl w:val="0"/>
          <w:numId w:val="2"/>
        </w:numPr>
        <w:spacing w:after="80"/>
      </w:pPr>
      <w:r>
        <w:t xml:space="preserve">Een professionele en gezonde levensstijl uitdragen;</w:t>
      </w:r>
    </w:p>
    <w:p>
      <w:pPr>
        <w:pStyle w:val="ListParagraph"/>
        <w:numPr>
          <w:ilvl w:val="0"/>
          <w:numId w:val="2"/>
        </w:numPr>
        <w:spacing w:after="80"/>
      </w:pPr>
      <w:r>
        <w:t xml:space="preserve">Eenduidig en zorgvuldig handelen bij overtredingen van dit beleid;</w:t>
      </w:r>
    </w:p>
    <w:p>
      <w:pPr>
        <w:pStyle w:val="ListParagraph"/>
        <w:numPr>
          <w:ilvl w:val="0"/>
          <w:numId w:val="2"/>
        </w:numPr>
        <w:spacing w:after="80"/>
      </w:pPr>
      <w:r>
        <w:t xml:space="preserve">Samenwerken met collega’s, ouders en externe partners ter ondersteuning van leerlingen;</w:t>
      </w:r>
    </w:p>
    <w:p>
      <w:pPr>
        <w:pStyle w:val="ListParagraph"/>
        <w:numPr>
          <w:ilvl w:val="0"/>
          <w:numId w:val="2"/>
        </w:numPr>
        <w:spacing w:after="80"/>
      </w:pPr>
      <w:r>
        <w:t xml:space="preserve">Leerlingen ondersteunend en ontwikkelingsgericht benaderen, met respect voor diversiteit en persoonlijke achtergrond.</w:t>
      </w:r>
    </w:p>
    <w:p>
      <w:pPr>
        <w:spacing w:after="160"/>
      </w:pPr>
      <w:r>
        <w:t xml:space="preserve">Het verbod op het gebruik van stimulerende en verdovende middelen geldt eveneens voor alle medewerkers tijdens schooltijd en bij alle schoolgerelateerde activiteiten.</w:t>
      </w:r>
    </w:p>
    <w:p>
      <w:pPr>
        <w:spacing w:after="160"/>
      </w:pPr>
      <w:r>
        <w:t xml:space="preserve">De uitvoering, opvolging en toepassing van maatregelen worden binnen alle Parmant-vestigingen op zorgvuldige en eenduidige wijze door de schoolleiding gewaarborgd, met inachtneming van de specifieke doelgroep en context van iedere vestiging.</w:t>
      </w:r>
    </w:p>
    <w:p>
      <w:pPr>
        <w:pStyle w:val="Heading2"/>
      </w:pPr>
      <w:r>
        <w:t xml:space="preserve">9.08 Formulier melden datalek</w:t>
      </w:r>
    </w:p>
    <w:p>
      <w:pPr>
        <w:spacing w:after="160"/>
      </w:pPr>
      <w:r>
        <w:t xml:space="preserve">Heeft u als medewerker, ouder/verzorger, leerling, of bezoeker van Parmant Innova te maken gehad met een cybersecurity incident of een datalek? Meld deze dan direct bij scholenvereniging Ons Middelbaar Onderwijs (OMO) via de link onderaan deze pagina. De betrokkenen worden daarmee direct op de hoogte gebracht en kunnen meteen ingrijpen wanneer noodzakelijk.</w:t>
      </w:r>
    </w:p>
    <w:p>
      <w:pPr>
        <w:spacing w:after="160"/>
      </w:pPr>
      <w:r>
        <w:rPr>
          <w:b/>
          <w:bCs/>
        </w:rPr>
        <w:t xml:space="preserve">Wat is een datalek?</w:t>
      </w:r>
      <w:r>
        <w:br/>
        <w:t xml:space="preserve"/>
      </w:r>
      <w:r>
        <w:t xml:space="preserve"> Een datalek is een situatie waarbij mensen toegang tot persoonsgegevens krijgen zonder dat dit mag of de bedoeling is.</w:t>
      </w:r>
    </w:p>
    <w:p>
      <w:pPr>
        <w:spacing w:after="160"/>
      </w:pPr>
      <w:r>
        <w:rPr>
          <w:b/>
          <w:bCs/>
        </w:rPr>
        <w:t xml:space="preserve">Wat is een cybersecurity incident?</w:t>
      </w:r>
      <w:r>
        <w:br/>
        <w:t xml:space="preserve"/>
      </w:r>
      <w:r>
        <w:t xml:space="preserve"> Een cybersecurity incident is een situatie waarbij sprake is van aantasting van de beveiliging van onze informatiesystemen en de daarin opgeslagen gegevens.</w:t>
      </w:r>
    </w:p>
    <w:p>
      <w:pPr>
        <w:spacing w:after="160"/>
      </w:pPr>
      <w:r>
        <w:t xml:space="preserve">Klik </w:t>
      </w:r>
      <w:hyperlink w:history="1" r:id="rId8tkzapggk6fv17vaib_ig">
        <w:r>
          <w:rPr>
            <w:rStyle w:val="Hyperlink"/>
            <w:color w:val="0563C1"/>
            <w:u w:val="single"/>
          </w:rPr>
          <w:t xml:space="preserve">hier</w:t>
        </w:r>
      </w:hyperlink>
      <w:r>
        <w:t xml:space="preserve"> voor de link naar het formulier.</w:t>
      </w:r>
    </w:p>
    <w:p>
      <w:r>
        <w:br w:type="page"/>
      </w:r>
    </w:p>
    <w:p>
      <w:pPr>
        <w:pStyle w:val="Heading1"/>
      </w:pPr>
      <w:r>
        <w:t xml:space="preserve">10. Rechten en plichten</w:t>
      </w:r>
    </w:p>
    <w:p>
      <w:pPr>
        <w:pStyle w:val="Heading2"/>
      </w:pPr>
      <w:r>
        <w:t xml:space="preserve">10.01 Managementstatuut OMO</w:t>
      </w:r>
    </w:p>
    <w:p>
      <w:pPr>
        <w:spacing w:after="160"/>
      </w:pPr>
      <w:r>
        <w:t xml:space="preserve">Het </w:t>
      </w:r>
      <w:hyperlink w:history="1" r:id="rId4t1uvwahsllery7c-aoar">
        <w:r>
          <w:rPr>
            <w:rStyle w:val="Hyperlink"/>
            <w:color w:val="0563C1"/>
            <w:u w:val="single"/>
          </w:rPr>
          <w:t xml:space="preserve">managementstatuut</w:t>
        </w:r>
      </w:hyperlink>
      <w:r>
        <w:t xml:space="preserve"> Ons Middelbaar Onderwijs regelt de verhouding tussen de Raad van Bestuur en de rector/vestigingsdirecteur.</w:t>
      </w:r>
    </w:p>
    <w:p>
      <w:pPr>
        <w:pStyle w:val="Heading2"/>
      </w:pPr>
      <w:r>
        <w:t xml:space="preserve">10.02 Reglement voor de Raad van Advies</w:t>
      </w:r>
    </w:p>
    <w:p>
      <w:pPr>
        <w:spacing w:after="160"/>
      </w:pPr>
      <w:r>
        <w:t xml:space="preserve">Het </w:t>
      </w:r>
      <w:hyperlink w:history="1" r:id="rIdwomqhfzvkltgkjd0mckmg">
        <w:r>
          <w:rPr>
            <w:rStyle w:val="Hyperlink"/>
            <w:color w:val="0563C1"/>
            <w:u w:val="single"/>
          </w:rPr>
          <w:t xml:space="preserve">reglement voor de Raad van Advies</w:t>
        </w:r>
      </w:hyperlink>
      <w:r>
        <w:t xml:space="preserve"> Ons Middelbaar Onderwijs regelt de relatie tussen de rector/vestigingsdirecteur en de Raad van Advies.</w:t>
      </w:r>
    </w:p>
    <w:p>
      <w:pPr>
        <w:pStyle w:val="Heading2"/>
      </w:pPr>
      <w:r>
        <w:t xml:space="preserve">10.03 Schoolmanagementstatuut</w:t>
      </w:r>
    </w:p>
    <w:p>
      <w:pPr>
        <w:spacing w:after="160"/>
      </w:pPr>
      <w:hyperlink w:history="1" r:id="rIdiogadxzk75u0fofstp-7m">
        <w:r>
          <w:rPr>
            <w:rStyle w:val="Hyperlink"/>
            <w:color w:val="0563C1"/>
            <w:u w:val="single"/>
          </w:rPr>
          <w:t xml:space="preserve">Het schoolmanagementstatuut</w:t>
        </w:r>
      </w:hyperlink>
      <w:r>
        <w:t xml:space="preserve"> regelt de verhouding tussen de rector/vestigingsdirecteur en de overige leden van de schoolleiding en andere functionarissen.</w:t>
      </w:r>
    </w:p>
    <w:p>
      <w:pPr>
        <w:spacing w:after="160"/>
      </w:pPr>
      <w:r>
        <w:rPr>
          <w:i/>
          <w:iCs/>
        </w:rPr>
        <w:t xml:space="preserve">NB. Voorbehoud hierbij is dat het schoolmanagementstatuut van de school is vastgesteld door de Raad van Bestuur en aldus in werking is getreden.</w:t>
      </w:r>
    </w:p>
    <w:p>
      <w:pPr>
        <w:pStyle w:val="Heading2"/>
      </w:pPr>
      <w:r>
        <w:t xml:space="preserve">10.04 Leerlingstatuut</w:t>
      </w:r>
    </w:p>
    <w:p>
      <w:pPr>
        <w:spacing w:after="160"/>
      </w:pPr>
      <w:r>
        <w:t xml:space="preserve">De rechten en plichten van leerlingen staan in het </w:t>
      </w:r>
      <w:hyperlink w:history="1" r:id="rIdm98eodmaus98wenvahpfj">
        <w:r>
          <w:rPr>
            <w:rStyle w:val="Hyperlink"/>
            <w:color w:val="0563C1"/>
            <w:u w:val="single"/>
          </w:rPr>
          <w:t xml:space="preserve">leerlingstatuut.</w:t>
        </w:r>
      </w:hyperlink>
    </w:p>
    <w:p>
      <w:pPr>
        <w:pStyle w:val="Heading2"/>
      </w:pPr>
      <w:r>
        <w:t xml:space="preserve">10.05 Reglement bezwaar en beroep leerlingzaken</w:t>
      </w:r>
    </w:p>
    <w:p>
      <w:pPr>
        <w:spacing w:after="160"/>
      </w:pPr>
      <w:r>
        <w:t xml:space="preserve">Het </w:t>
      </w:r>
      <w:hyperlink w:history="1" r:id="rId4qcj0vfrmoywxsivhhjqm">
        <w:r>
          <w:rPr>
            <w:rStyle w:val="Hyperlink"/>
            <w:color w:val="0563C1"/>
            <w:u w:val="single"/>
          </w:rPr>
          <w:t xml:space="preserve">reglement bezwaar en beroep in leerlingenzaken</w:t>
        </w:r>
      </w:hyperlink>
      <w:r>
        <w:t xml:space="preserve">regelt de procedure rond de </w:t>
      </w:r>
      <w:hyperlink w:history="1" r:id="rIddghxrdpl7tz4ac0gij5tk">
        <w:r>
          <w:rPr>
            <w:rStyle w:val="Hyperlink"/>
            <w:color w:val="0563C1"/>
            <w:u w:val="single"/>
          </w:rPr>
          <w:t xml:space="preserve">behandeling van bezwaar en beroep</w:t>
        </w:r>
      </w:hyperlink>
      <w:r>
        <w:t xml:space="preserve">. Het gaat dan om besluiten met betrekking tot examenzaken en de toelating, bevordering, schorsing en verwijdering van leerlingen.</w:t>
      </w:r>
    </w:p>
    <w:p>
      <w:pPr>
        <w:pStyle w:val="Heading2"/>
      </w:pPr>
      <w:r>
        <w:t xml:space="preserve">10.06 Medezeggenschapsreglement</w:t>
      </w:r>
    </w:p>
    <w:p>
      <w:pPr>
        <w:spacing w:after="160"/>
      </w:pPr>
      <w:r>
        <w:t xml:space="preserve">Het </w:t>
      </w:r>
      <w:hyperlink w:history="1" r:id="rIdboheiiqto1q5offxvaopv">
        <w:r>
          <w:rPr>
            <w:rStyle w:val="Hyperlink"/>
            <w:color w:val="0563C1"/>
            <w:u w:val="single"/>
          </w:rPr>
          <w:t xml:space="preserve">medezeggenschapsreglement Ons Middelbaar Onderwijs</w:t>
        </w:r>
      </w:hyperlink>
      <w:r>
        <w:t xml:space="preserve"> regelt de samenstelling en bevoegdheden van de Medezeggenschapsraad.</w:t>
      </w:r>
    </w:p>
    <w:p>
      <w:pPr>
        <w:spacing w:after="160"/>
      </w:pPr>
      <w:r>
        <w:t xml:space="preserve">De medezeggenschapsraad van Parmant Scholen is te bereiken via het mailadres </w:t>
      </w:r>
      <w:hyperlink w:history="1" r:id="rIdmkhv8uq5gu2wdrftsb6hl">
        <w:r>
          <w:rPr>
            <w:rStyle w:val="Hyperlink"/>
            <w:color w:val="0563C1"/>
            <w:u w:val="single"/>
          </w:rPr>
          <w:t xml:space="preserve">MR@parmantscholen.nl</w:t>
        </w:r>
      </w:hyperlink>
      <w:r>
        <w:t xml:space="preserve">.</w:t>
      </w:r>
    </w:p>
    <w:p>
      <w:pPr>
        <w:pStyle w:val="Heading2"/>
      </w:pPr>
      <w:r>
        <w:t xml:space="preserve">10.07 Privacyreglement OMO</w:t>
      </w:r>
    </w:p>
    <w:p>
      <w:pPr>
        <w:spacing w:after="160"/>
      </w:pPr>
      <w:r>
        <w:t xml:space="preserve">In het privacyreglement staat op welke wijze er binnen vereniging Ons Middelbaar Onderwijs wordt omgegaan met persoonsgegevens en de privacy. Voor privacy gerelateerde zaken kan met de school contact gezocht worden via de beleidsadviseur Kwaliteit: Esther Le Large </w:t>
      </w:r>
      <w:hyperlink w:history="1" r:id="rId6zua_7rjqwlhj4q-drwma">
        <w:r>
          <w:rPr>
            <w:rStyle w:val="Hyperlink"/>
            <w:color w:val="0563C1"/>
            <w:u w:val="single"/>
          </w:rPr>
          <w:t xml:space="preserve">e.lelarge@parmantscholen.nl</w:t>
        </w:r>
      </w:hyperlink>
      <w:r>
        <w:t xml:space="preserve">.</w:t>
      </w:r>
    </w:p>
    <w:p>
      <w:pPr>
        <w:spacing w:after="160"/>
      </w:pPr>
      <w:r>
        <w:t xml:space="preserve">Meer informatie over AVG en privacy is te vinden in hoofdstuk 8 ‘AVG en privacy’.</w:t>
      </w:r>
    </w:p>
    <w:p>
      <w:pPr>
        <w:pStyle w:val="Heading2"/>
      </w:pPr>
      <w:r>
        <w:t xml:space="preserve">10.08 Integriteitscode</w:t>
      </w:r>
    </w:p>
    <w:p>
      <w:pPr>
        <w:spacing w:after="160"/>
      </w:pPr>
      <w:r>
        <w:t xml:space="preserve">Vereniging Ons Middelbaar Onderwijs heeft een eigen </w:t>
      </w:r>
      <w:hyperlink w:history="1" r:id="rIdfbgz_2xeh6hkd43pzlduv">
        <w:r>
          <w:rPr>
            <w:rStyle w:val="Hyperlink"/>
            <w:color w:val="0563C1"/>
            <w:u w:val="single"/>
          </w:rPr>
          <w:t xml:space="preserve">integriteitscode</w:t>
        </w:r>
      </w:hyperlink>
      <w:r>
        <w:t xml:space="preserve"> opgesteld, die algemeen bindend is voor alle scholen en voor alle bestuurlijke organen van de vereniging.</w:t>
      </w:r>
    </w:p>
    <w:p>
      <w:pPr>
        <w:pStyle w:val="Heading2"/>
      </w:pPr>
      <w:r>
        <w:t xml:space="preserve">10.09 Regeling ter voorkoming van (seksuele) intimidatie, agressie, discriminatie en pesten</w:t>
      </w:r>
    </w:p>
    <w:p>
      <w:pPr>
        <w:spacing w:after="160"/>
      </w:pPr>
      <w:r>
        <w:t xml:space="preserve">Voor de school is een </w:t>
      </w:r>
      <w:hyperlink w:history="1" r:id="rIdnqfq2zm3qalp5trefo192">
        <w:r>
          <w:rPr>
            <w:rStyle w:val="Hyperlink"/>
            <w:color w:val="0563C1"/>
            <w:u w:val="single"/>
          </w:rPr>
          <w:t xml:space="preserve">regeling</w:t>
        </w:r>
      </w:hyperlink>
      <w:r>
        <w:t xml:space="preserve"> vastgesteld door de Raad van Bestuur. Op basis van deze regeling wordt de zorg voor een prettig schoolklimaat en een prettige omgang met elkaar nagestreefd.</w:t>
      </w:r>
    </w:p>
    <w:p>
      <w:pPr>
        <w:pStyle w:val="Heading2"/>
      </w:pPr>
      <w:r>
        <w:t xml:space="preserve">10.10 Klachtenregeling</w:t>
      </w:r>
    </w:p>
    <w:p>
      <w:pPr>
        <w:spacing w:after="160"/>
      </w:pPr>
      <w:r>
        <w:t xml:space="preserve">Op basis van deze regeling kunnen ouders, leerlingen en het personeel van de school</w:t>
      </w:r>
      <w:hyperlink w:history="1" r:id="rIdwa-2pamo-mltgszej8lq7">
        <w:r>
          <w:rPr>
            <w:rStyle w:val="Hyperlink"/>
            <w:color w:val="0563C1"/>
            <w:u w:val="single"/>
          </w:rPr>
          <w:t xml:space="preserve">een klacht indienen</w:t>
        </w:r>
      </w:hyperlink>
      <w:r>
        <w:t xml:space="preserve"> over gedragingen, beslissingen of het nalaten daarvan door personeel, schoolleiding of bestuursleden. Een klacht wordt door de klachtencommissie pas in behandeling genomen als er op de school zelf geen bevredigende oplossing is gevonden</w:t>
      </w:r>
    </w:p>
    <w:p>
      <w:pPr>
        <w:spacing w:after="160"/>
      </w:pPr>
      <w:hyperlink w:history="1" r:id="rIdhqfduxsrpwcwyjcafmlo7">
        <w:r>
          <w:rPr>
            <w:rStyle w:val="Hyperlink"/>
            <w:color w:val="0563C1"/>
            <w:u w:val="single"/>
          </w:rPr>
          <w:t xml:space="preserve">Klik hier voor de actuele contactgegevens van de klachtencommissie</w:t>
        </w:r>
      </w:hyperlink>
      <w:r>
        <w:t xml:space="preserve">.</w:t>
      </w:r>
    </w:p>
    <w:p>
      <w:pPr>
        <w:pStyle w:val="Heading2"/>
      </w:pPr>
      <w:r>
        <w:t xml:space="preserve">10.11 Wet gedeeltelijk verbod gezichtsbedekkende kleding</w:t>
      </w:r>
    </w:p>
    <w:p>
      <w:pPr>
        <w:spacing w:after="160"/>
      </w:pPr>
      <w:r>
        <w:t xml:space="preserve">Op 1 augustus 2019 is de Wet gedeeltelijk verbod gezichtsbedekkende kleding in werking getreden op locaties waar communicatie via gezichtsuitdrukking belangrijk is. Het verbod geldt in onderwijsinstellingen voor schoolmedewerkers, leerlingen, ouders en andere bezoekers op het terrein van de school, zowel binnen als buiten.</w:t>
      </w:r>
    </w:p>
    <w:p>
      <w:pPr>
        <w:spacing w:after="160"/>
      </w:pPr>
      <w:r>
        <w:t xml:space="preserve">De wet bepaalt dat er een verbod is op het dragen van kleding die het gezicht geheel bedekt of zodanig bedekt dat alleen de ogen onbedekt zijn, dan wel onherkenbaar maakt, tenzij de gezichtsbedekkende kleding:</w:t>
      </w:r>
    </w:p>
    <w:p>
      <w:pPr>
        <w:pStyle w:val="ListParagraph"/>
        <w:numPr>
          <w:ilvl w:val="0"/>
          <w:numId w:val="2"/>
        </w:numPr>
        <w:spacing w:after="80"/>
      </w:pPr>
      <w:r>
        <w:t xml:space="preserve">noodzakelijk is ter bescherming van het lichaam in verband met de gezondheid of veiligheid;</w:t>
      </w:r>
    </w:p>
    <w:p>
      <w:pPr>
        <w:pStyle w:val="ListParagraph"/>
        <w:numPr>
          <w:ilvl w:val="0"/>
          <w:numId w:val="2"/>
        </w:numPr>
        <w:spacing w:after="80"/>
      </w:pPr>
      <w:r>
        <w:t xml:space="preserve">noodzakelijk is in verband met eisen die aan de uitoefening van een beroep of de beoefening van een sport worden gesteld, of;</w:t>
      </w:r>
    </w:p>
    <w:p>
      <w:pPr>
        <w:pStyle w:val="ListParagraph"/>
        <w:numPr>
          <w:ilvl w:val="0"/>
          <w:numId w:val="2"/>
        </w:numPr>
        <w:spacing w:after="80"/>
      </w:pPr>
      <w:r>
        <w:t xml:space="preserve">passend is in verband met het deelnemen aan een feestelijke of culturele activiteit.</w:t>
      </w:r>
    </w:p>
    <w:p>
      <w:pPr>
        <w:pStyle w:val="Heading2"/>
      </w:pPr>
      <w:r>
        <w:t xml:space="preserve">10.12 Schoolregels</w:t>
      </w:r>
    </w:p>
    <w:p>
      <w:pPr>
        <w:spacing w:after="120" w:before="120"/>
      </w:pPr>
      <w:r>
        <w:drawing>
          <wp:inline distT="0" distB="0" distL="0" distR="0">
            <wp:extent cx="4762500" cy="3571875"/>
            <wp:effectExtent t="0" r="0" b="0" l="0"/>
            <wp:docPr id="1" name="Image" descr="Image"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4762500" cy="3571875"/>
                    </a:xfrm>
                    <a:prstGeom prst="rect">
                      <a:avLst/>
                    </a:prstGeom>
                  </pic:spPr>
                </pic:pic>
              </a:graphicData>
            </a:graphic>
          </wp:inline>
        </w:drawing>
      </w:r>
    </w:p>
    <w:p>
      <w:pPr>
        <w:spacing w:after="160"/>
      </w:pPr>
      <w:r>
        <w:rPr>
          <w:b/>
          <w:bCs/>
        </w:rPr>
        <w:t xml:space="preserve">Omgangsregels op Parmant Innova</w:t>
      </w:r>
    </w:p>
    <w:p>
      <w:pPr>
        <w:spacing w:after="160"/>
      </w:pPr>
      <w:r>
        <w:t xml:space="preserve">Op Parmant Innova en op onze externe onderwijslocaties gaan we allemaal – leerlingen én medewerkers – respectvol met elkaar, elkaars spullen en de omgeving om. Wij spreken elkaar aan op het niet opvolgen van de omgangsregels. Bij het herhaaldelijk negeren van de omgangsregels kan de betrokken medewerker een passende sanctie opleggen.</w:t>
      </w:r>
    </w:p>
    <w:p>
      <w:pPr>
        <w:spacing w:after="160"/>
      </w:pPr>
      <w:r>
        <w:t xml:space="preserve">Hoe gaan wij om met…</w:t>
      </w:r>
    </w:p>
    <w:p>
      <w:pPr>
        <w:spacing w:after="160"/>
      </w:pPr>
      <w:r>
        <w:rPr>
          <w:u w:val="single"/>
        </w:rPr>
        <w:t xml:space="preserve">Vuurwerk, wapens, drugs en diefstal</w:t>
      </w:r>
    </w:p>
    <w:p>
      <w:pPr>
        <w:spacing w:after="160"/>
      </w:pPr>
      <w:r>
        <w:t xml:space="preserve">Bij het aantreffen van vuurwerk, wapens, drugs en bij diefstal schakelt de school HALT en/of de politie in. Dit kan er ook toe leiden dat je van school wordt verwijderd.</w:t>
      </w:r>
    </w:p>
    <w:p>
      <w:pPr>
        <w:spacing w:after="160"/>
      </w:pPr>
      <w:r>
        <w:rPr>
          <w:u w:val="single"/>
        </w:rPr>
        <w:t xml:space="preserve">Vernielingen</w:t>
      </w:r>
    </w:p>
    <w:p>
      <w:pPr>
        <w:spacing w:after="160"/>
      </w:pPr>
      <w:r>
        <w:t xml:space="preserve">Als een leerling schade veroorzaakt aan het schoolgebouw, externe leslocaties en/of materialen van de school, moet deze leerling de schade vergoeden.</w:t>
      </w:r>
    </w:p>
    <w:p>
      <w:pPr>
        <w:spacing w:after="160"/>
      </w:pPr>
      <w:r>
        <w:rPr>
          <w:u w:val="single"/>
        </w:rPr>
        <w:t xml:space="preserve">Sociale media</w:t>
      </w:r>
    </w:p>
    <w:p>
      <w:pPr>
        <w:spacing w:after="160"/>
      </w:pPr>
      <w:r>
        <w:t xml:space="preserve">De omgangsregels gelden ook op sociale media. Je bent zelf verantwoordelijk voor wat je zelf schrijft of plaatst én voor wat je repost of doorstuurt. Je mag alleen informatie of beelden van of over anderen verspreiden als je daarvoor toestemming hebt. Je mag geen berichten plaatsen die leerlingen, medewerkers of de school kunnen schaden. De school grijpt in als er klachten zijn over uitingen op sociale media die betrekking hebben op de school en ook als deze afspraken tijdens schoolse activiteiten worden overtreden. De schoolleiding bepaalt welke sanctie hier tegenover staat. Hoe zwaar die sanctie is, hangt af van de ernst van de overtreding.</w:t>
      </w:r>
    </w:p>
    <w:p>
      <w:pPr>
        <w:spacing w:after="160"/>
      </w:pPr>
      <w:r>
        <w:rPr>
          <w:u w:val="single"/>
        </w:rPr>
        <w:t xml:space="preserve">Gedrag</w:t>
      </w:r>
    </w:p>
    <w:p>
      <w:pPr>
        <w:spacing w:after="160"/>
      </w:pPr>
      <w:r>
        <w:t xml:space="preserve">De schoolregels naleven doe je door je goed te gedragen.</w:t>
      </w:r>
    </w:p>
    <w:p>
      <w:pPr>
        <w:spacing w:after="160"/>
      </w:pPr>
      <w:r>
        <w:t xml:space="preserve">– Je gaat op een respectvolle manier met elkaar en elkaars spullen om. In woord, beeld én gedrag.</w:t>
      </w:r>
    </w:p>
    <w:p>
      <w:pPr>
        <w:spacing w:after="160"/>
      </w:pPr>
      <w:r>
        <w:t xml:space="preserve">– Je spreekt schoolgenoten aan met de voornaam en medewerkers met meneer of mevrouw, gevolgd door de achternaam.</w:t>
      </w:r>
    </w:p>
    <w:p>
      <w:pPr>
        <w:spacing w:after="160"/>
      </w:pPr>
      <w:r>
        <w:t xml:space="preserve">– Je draagt geen kwetsende of uitdagende kleding. Dit betekent dat je kleding je lichaam voldoende moet bedekken. Eventuele opdrukken mogen niet discriminerend, racistisch of aanstootgevend zijn. De medewerkers van de school bepalen wat hier de norm is.</w:t>
      </w:r>
    </w:p>
    <w:p>
      <w:pPr>
        <w:spacing w:after="160"/>
      </w:pPr>
      <w:r>
        <w:t xml:space="preserve">– Je zorgt samen voor een mooie, schone omgeving. Iedereen draagt hieraan bij door zijn eigen spullen op te ruimen. Daarnaast levert iedereen een bijdrage door corvee-taken.</w:t>
      </w:r>
    </w:p>
    <w:p>
      <w:pPr>
        <w:spacing w:after="160"/>
      </w:pPr>
      <w:r>
        <w:t xml:space="preserve">– Je geeft elkaar aandacht door elkaar te begroeten en te luisteren naar elkaar.</w:t>
      </w:r>
    </w:p>
    <w:p>
      <w:pPr>
        <w:spacing w:after="160"/>
      </w:pPr>
      <w:r>
        <w:t xml:space="preserve">– Je helpt elkaar waar nodig.</w:t>
      </w:r>
    </w:p>
    <w:p>
      <w:pPr>
        <w:spacing w:after="160"/>
      </w:pPr>
      <w:r>
        <w:rPr>
          <w:u w:val="single"/>
        </w:rPr>
        <w:t xml:space="preserve">Gedrag op school</w:t>
      </w:r>
    </w:p>
    <w:p>
      <w:pPr>
        <w:spacing w:after="160"/>
      </w:pPr>
      <w:r>
        <w:t xml:space="preserve">– Je bent op tijd in de les.</w:t>
      </w:r>
    </w:p>
    <w:p>
      <w:pPr>
        <w:spacing w:after="160"/>
      </w:pPr>
      <w:r>
        <w:t xml:space="preserve">– Eten en drinken doe je buiten de lessen.</w:t>
      </w:r>
    </w:p>
    <w:p>
      <w:pPr>
        <w:spacing w:after="160"/>
      </w:pPr>
      <w:r>
        <w:t xml:space="preserve">– Je houdt de ruimte waar je eet en drinkt netjes.</w:t>
      </w:r>
    </w:p>
    <w:p>
      <w:pPr>
        <w:spacing w:after="160"/>
      </w:pPr>
      <w:r>
        <w:t xml:space="preserve">– Je volgt iedere instructie van de medewerkers op.</w:t>
      </w:r>
    </w:p>
    <w:p>
      <w:pPr>
        <w:spacing w:after="160"/>
      </w:pPr>
      <w:r>
        <w:t xml:space="preserve">– Je bergt je jas op in je kluisje of hangt deze bij nat weer over je stoel.</w:t>
      </w:r>
    </w:p>
    <w:p>
      <w:pPr>
        <w:spacing w:after="160"/>
      </w:pPr>
      <w:r>
        <w:t xml:space="preserve">– Je draagt in de school geen pet, muts of capuchon.</w:t>
      </w:r>
    </w:p>
    <w:p>
      <w:pPr>
        <w:spacing w:after="160"/>
      </w:pPr>
      <w:r>
        <w:t xml:space="preserve">– Samen ben je verantwoordelijk voor het schoolgebouw.</w:t>
      </w:r>
    </w:p>
    <w:p>
      <w:pPr>
        <w:spacing w:after="160"/>
      </w:pPr>
      <w:r>
        <w:t xml:space="preserve">– We zijn een rookvrije school. Daarom mag niemand roken/vapen in en rondom het schoolgebouw.</w:t>
      </w:r>
    </w:p>
    <w:p>
      <w:pPr>
        <w:spacing w:after="160"/>
      </w:pPr>
      <w:r>
        <w:t xml:space="preserve">– Buiten de lessen doe je rustig, zodat je de andere lessen niet stoort. In de tussenuren verblijf je in de aula, tenzij een medewerker anders bepaalt.</w:t>
      </w:r>
    </w:p>
    <w:p>
      <w:pPr>
        <w:spacing w:after="160"/>
      </w:pPr>
      <w:r>
        <w:t xml:space="preserve">– Je mag het schoolterrein alleen verlaten met toestemming van een medewerker of als je rooster dit aangeeft.</w:t>
      </w:r>
    </w:p>
    <w:p>
      <w:pPr>
        <w:spacing w:after="160"/>
      </w:pPr>
      <w:r>
        <w:t xml:space="preserve">– Na je lessen ga je direct naar huis. Als je nog op school moeten blijven, doe je dat op de daarvoor aangewezen plekken.</w:t>
      </w:r>
    </w:p>
    <w:p>
      <w:pPr>
        <w:spacing w:after="160"/>
      </w:pPr>
      <w:r>
        <w:rPr>
          <w:u w:val="single"/>
        </w:rPr>
        <w:t xml:space="preserve">Gedrag in de klas</w:t>
      </w:r>
    </w:p>
    <w:p>
      <w:pPr>
        <w:spacing w:after="160"/>
      </w:pPr>
      <w:r>
        <w:t xml:space="preserve">– Je mobiele telefoon is thuis of in de kluis. Het is niet toegestaan een mobiele telefoon bij je te dragen tijdens de lessen, de leswisselingen en de pauzes.</w:t>
      </w:r>
    </w:p>
    <w:p>
      <w:pPr>
        <w:spacing w:after="160"/>
      </w:pPr>
      <w:r>
        <w:t xml:space="preserve">– Headsets (zoals oortjes of Airpods) berg je op in de schooltas, tenzij een medewerker iets anders beslist.</w:t>
      </w:r>
    </w:p>
    <w:p>
      <w:pPr>
        <w:spacing w:after="160"/>
      </w:pPr>
      <w:r>
        <w:t xml:space="preserve">– Je hebt alle spullen die je nodig hebt, bij je in het klaslokaal.</w:t>
      </w:r>
    </w:p>
    <w:p>
      <w:pPr>
        <w:spacing w:after="160"/>
      </w:pPr>
      <w:r>
        <w:t xml:space="preserve">– Je zorgt voor een opgeladen laptop en neemt je oplader mee naar school.</w:t>
      </w:r>
    </w:p>
    <w:p>
      <w:pPr>
        <w:spacing w:after="160"/>
      </w:pPr>
      <w:r>
        <w:t xml:space="preserve">– Je praat op school Nederlands met elkaar.</w:t>
      </w:r>
    </w:p>
    <w:p>
      <w:pPr>
        <w:spacing w:after="160"/>
      </w:pPr>
      <w:r>
        <w:t xml:space="preserve">– Je gaat buiten lestijd naar het toilet. Dat mag tijdens lestijd alleen als je toestemming hebt van een medewerker.</w:t>
      </w:r>
    </w:p>
    <w:p>
      <w:pPr>
        <w:pStyle w:val="Heading2"/>
      </w:pPr>
      <w:r>
        <w:t xml:space="preserve">10.13 Formulier verzoek aan Parmant Examencommissie</w:t>
      </w:r>
    </w:p>
    <w:p>
      <w:pPr>
        <w:spacing w:after="160"/>
      </w:pPr>
      <w:r>
        <w:t xml:space="preserve">Dit formulier is opgesteld in aansluiting op het examenreglement van Parmant Scholen, artikel 14.1 (bezwaar en beroep in examenzaken, met uitzondering van onregelmatigheden). Ten aanzien van bezwaren en verzoeken heeft het PEC-lid van de betreffende locatie de volgende taken:</w:t>
      </w:r>
    </w:p>
    <w:p>
      <w:pPr>
        <w:spacing w:after="160"/>
      </w:pPr>
      <w:r>
        <w:t xml:space="preserve">a. Het behandelen van verzoeken van kandidaten voor bijzondere maatregelen bij een schoolexamen wegens persoonlijke omstandigheden van de kandidaat;</w:t>
      </w:r>
    </w:p>
    <w:p>
      <w:pPr>
        <w:spacing w:after="160"/>
      </w:pPr>
      <w:r>
        <w:t xml:space="preserve">b. het behandelen van verzoeken van kandidaten voor vrijstelling of ontheffing.</w:t>
      </w:r>
    </w:p>
    <w:p>
      <w:pPr>
        <w:spacing w:after="160"/>
      </w:pPr>
      <w:r>
        <w:t xml:space="preserve">Om je aanvraag goed te kunnen behandelen, is het belangrijk dat het formulier volledig is ingevuld. Je kunt het ingevulde formulier digitaal indienen via pmt-examencommissie@parmantscholen.nl</w:t>
      </w:r>
    </w:p>
    <w:p>
      <w:pPr>
        <w:spacing w:after="160"/>
      </w:pPr>
      <w:r>
        <w:t xml:space="preserve">Klik </w:t>
      </w:r>
      <w:hyperlink w:history="1" r:id="rIduaujzj-p8wrbzhu2_5jkz">
        <w:r>
          <w:rPr>
            <w:rStyle w:val="Hyperlink"/>
            <w:color w:val="0563C1"/>
            <w:u w:val="single"/>
          </w:rPr>
          <w:t xml:space="preserve">hier</w:t>
        </w:r>
      </w:hyperlink>
      <w:r>
        <w:t xml:space="preserve"> om het formulier te downloaden.</w:t>
      </w:r>
    </w:p>
    <w:p>
      <w:r>
        <w:br w:type="page"/>
      </w:r>
    </w:p>
    <w:p>
      <w:pPr>
        <w:pStyle w:val="Heading1"/>
      </w:pPr>
      <w:r>
        <w:t xml:space="preserve">11. Kwaliteitszorg en resultaten</w:t>
      </w:r>
    </w:p>
    <w:p>
      <w:pPr>
        <w:pStyle w:val="Heading2"/>
      </w:pPr>
      <w:r>
        <w:t xml:space="preserve">11.01 Kwaliteit 2023</w:t>
      </w:r>
    </w:p>
    <w:p>
      <w:pPr>
        <w:spacing w:after="160"/>
      </w:pPr>
      <w:r>
        <w:t xml:space="preserve">De kwaliteitscultuur en -structuur van Parmant Scholen maakt het voor de scholen mogelijk om de kwaliteit van het onderwijs te borgen en te sturen waardoor de kwaliteit van het onderwijs voortdurend verbeterd en gewaarborgd wordt.</w:t>
      </w:r>
    </w:p>
    <w:p>
      <w:pPr>
        <w:spacing w:after="160"/>
      </w:pPr>
      <w:r>
        <w:t xml:space="preserve">Cyclische aandacht voor kwaliteit helpt de ontwikkeling van het onderwijs door inzicht te geven in wettelijke eisen, ambities en resultaten. Ons doel is dat onderwijs zodanig wordt ingericht dat we bewaken dat leerlingen een ononderbroken ontwikkelingsproces kunnen doorlopen en dat het onderwijs wordt afgestemd op de voortgang in de ontwikkeling van leerlingen. Door het structureel monitoren van onderwijsresultaten borgen en verbeteren we de kwaliteit van ons onderwijs. De website Scholen op de Kaart geeft inzicht in de onderwijsresultaten zoals het aantal leerlingen dat doorstroomt naar een hoger leerjaar.</w:t>
      </w:r>
    </w:p>
    <w:p>
      <w:pPr>
        <w:spacing w:after="160"/>
      </w:pPr>
      <w:r>
        <w:t xml:space="preserve">Om leerlingen goed onderwijs te blijven bieden evalueren we jaarlijks onze onderwijsresultaten en ambities om op basis daarvan ons onderwijs te verbeteren en zorg te dragen voor kwalificatie van leerlingen nu en in de toekomst. De te nemen maatregelen ter verbetering worden jaarlijks geëvalueerd om interventies bij te stellen. Daarbij valt te denken aan verzuimpreventie, deskundigheidsbevordering en pedagogisch-didactisch handelen. De onderwijsresultaten van de school zijn inzichtelijk op </w:t>
      </w:r>
      <w:hyperlink w:history="1" r:id="rIdxmfxx-sm-bqlox5kvctcm">
        <w:r>
          <w:rPr>
            <w:rStyle w:val="Hyperlink"/>
            <w:color w:val="0563C1"/>
            <w:u w:val="single"/>
          </w:rPr>
          <w:t xml:space="preserve">Scholen op de kaart</w:t>
        </w:r>
      </w:hyperlink>
      <w:r>
        <w:t xml:space="preserve">.</w:t>
      </w:r>
    </w:p>
    <w:p>
      <w:pPr>
        <w:spacing w:after="160"/>
      </w:pPr>
      <w:r>
        <w:t xml:space="preserve">De </w:t>
      </w:r>
      <w:hyperlink w:history="1" r:id="rIdpjfxctomdkqnxngzdxply">
        <w:r>
          <w:rPr>
            <w:rStyle w:val="Hyperlink"/>
            <w:color w:val="0563C1"/>
            <w:u w:val="single"/>
          </w:rPr>
          <w:t xml:space="preserve">inspectie van het Onderwijs</w:t>
        </w:r>
      </w:hyperlink>
      <w:r>
        <w:t xml:space="preserve">houdt eveneens toezicht op de kwaliteit van onderwijs.</w:t>
      </w:r>
    </w:p>
    <w:p>
      <w:pPr>
        <w:pStyle w:val="ListParagraph"/>
        <w:numPr>
          <w:ilvl w:val="0"/>
          <w:numId w:val="2"/>
        </w:numPr>
        <w:spacing w:after="80"/>
      </w:pPr>
      <w:r>
        <w:t xml:space="preserve">Informatie Rijksoverheid algemene contactinformatie: 088 – 669 60 00</w:t>
      </w:r>
    </w:p>
    <w:p>
      <w:pPr>
        <w:pStyle w:val="ListParagraph"/>
        <w:numPr>
          <w:ilvl w:val="0"/>
          <w:numId w:val="2"/>
        </w:numPr>
        <w:spacing w:after="80"/>
      </w:pPr>
      <w:hyperlink w:history="1" r:id="rIdul_zbfpb0s0xln7a8sxlu">
        <w:r>
          <w:rPr>
            <w:rStyle w:val="Hyperlink"/>
            <w:color w:val="0563C1"/>
            <w:u w:val="single"/>
          </w:rPr>
          <w:t xml:space="preserve">Vertrouwensinspecteurs</w:t>
        </w:r>
      </w:hyperlink>
      <w:r>
        <w:t xml:space="preserve"> telefoon 0900 – 111 31 11 (lokaal tarief)</w:t>
      </w:r>
    </w:p>
    <w:p>
      <w:pPr>
        <w:pStyle w:val="Heading2"/>
      </w:pPr>
      <w:r>
        <w:t xml:space="preserve">11.02 Scholen op de kaart</w:t>
      </w:r>
    </w:p>
    <w:p>
      <w:pPr>
        <w:spacing w:after="160"/>
      </w:pPr>
      <w:r>
        <w:t xml:space="preserve">De school is actief op ‘Scholen op de kaart’. Via ‘Scholen op de kaart’ biedt de school op basis van diverse indicatoren inzicht in haar beleid, kwaliteit, onderwijsresultaten en bedrijfsvoering. De school kan zich zo verantwoorden bij onder andere inspectie, ouders, basisscholen en gemeente. Tevens is er mogelijkheid om scholen met elkaar te vergelijken.</w:t>
      </w:r>
    </w:p>
    <w:p>
      <w:pPr>
        <w:spacing w:after="160"/>
      </w:pPr>
      <w:r>
        <w:t xml:space="preserve">De gegevens van de school zijn te vinden op: </w:t>
      </w:r>
      <w:hyperlink w:history="1" r:id="rIdjcmer9ikh_6kch73lptla">
        <w:r>
          <w:rPr>
            <w:rStyle w:val="Hyperlink"/>
            <w:color w:val="0563C1"/>
            <w:u w:val="single"/>
          </w:rPr>
          <w:t xml:space="preserve">www.scholenopdekaart.nl.</w:t>
        </w:r>
      </w:hyperlink>
    </w:p>
    <w:p>
      <w:pPr>
        <w:pStyle w:val="Heading2"/>
      </w:pPr>
      <w:r>
        <w:t xml:space="preserve">11.03 Onderwijsinspectie</w:t>
      </w:r>
    </w:p>
    <w:p>
      <w:pPr>
        <w:spacing w:after="160"/>
      </w:pPr>
      <w:r>
        <w:t xml:space="preserve">Website: </w:t>
      </w:r>
      <w:hyperlink w:history="1" r:id="rIdxfjdxtbhufv_cus5yfw1i">
        <w:r>
          <w:rPr>
            <w:rStyle w:val="Hyperlink"/>
            <w:color w:val="0563C1"/>
            <w:u w:val="single"/>
          </w:rPr>
          <w:t xml:space="preserve">www.onderwijsinspectie.nl</w:t>
        </w:r>
      </w:hyperlink>
    </w:p>
    <w:p>
      <w:pPr>
        <w:spacing w:after="160"/>
      </w:pPr>
      <w:r>
        <w:t xml:space="preserve">Informatie Rijksoverheid: 1400</w:t>
      </w:r>
    </w:p>
    <w:p>
      <w:pPr>
        <w:spacing w:after="160"/>
      </w:pPr>
      <w:r>
        <w:t xml:space="preserve">Algemene contactinformatie: 088 – 669 60 00</w:t>
      </w:r>
    </w:p>
    <w:p>
      <w:pPr>
        <w:pStyle w:val="Heading2"/>
      </w:pPr>
      <w:r>
        <w:t xml:space="preserve">11.04 Onderwijsresultaten</w:t>
      </w:r>
    </w:p>
    <w:p>
      <w:pPr>
        <w:pStyle w:val="Heading4"/>
      </w:pPr>
      <w:r>
        <w:t xml:space="preserve">Geslaagden schooljaar 2024 -2025</w:t>
      </w:r>
    </w:p>
    <w:p>
      <w:pPr>
        <w:spacing w:after="160"/>
      </w:pPr>
      <w:r>
        <w:rPr>
          <w:b/>
          <w:bCs/>
        </w:rPr>
        <w:t xml:space="preserve">Percentage geslaagd:</w:t>
      </w:r>
    </w:p>
    <w:p>
      <w:pPr>
        <w:spacing w:after="160"/>
      </w:pPr>
      <w:r>
        <w:t xml:space="preserve">Vmbo-b : 100%</w:t>
      </w:r>
      <w:r>
        <w:br/>
        <w:t xml:space="preserve"/>
      </w:r>
      <w:r>
        <w:t xml:space="preserve"> Vmbo-k : 80,60%</w:t>
      </w:r>
    </w:p>
    <w:p>
      <w:pPr>
        <w:spacing w:after="160"/>
      </w:pPr>
      <w:r>
        <w:t xml:space="preserve">Het percentage leerlingen dat de school zonder diploma verlaat (Voortijdig Schoolverlaters, VSV) is te vinden op het vsv-cijferportal. Scholen en gemeenten werken samen in een regionaal plan met maatregelen. De meest actuele resultaten wat betreft VSV worden zo spoedig mogelijk gepubliceerd. Meer informatie hierover is na te lezen op de website van het ministerie van OCW in cijfers.</w:t>
      </w:r>
    </w:p>
    <w:p>
      <w:pPr>
        <w:spacing w:after="160"/>
      </w:pPr>
      <w:r>
        <w:t xml:space="preserve">Het regionale plan voor het terugdringen van voortijdig schoolverlaten (VSV) in Eindhoven is vastgelegd in het </w:t>
      </w:r>
      <w:hyperlink w:history="1" r:id="rIdsjg0isgs2kq9m4ychjfsi">
        <w:r>
          <w:rPr>
            <w:rStyle w:val="Hyperlink"/>
            <w:color w:val="0563C1"/>
            <w:u w:val="single"/>
          </w:rPr>
          <w:t xml:space="preserve">Uitvoeringsprogramma VSV en JIKP 2020–2024 van RMC-regio 37 Zuidoost-Brabant</w:t>
        </w:r>
      </w:hyperlink>
      <w:r>
        <w:t xml:space="preserve">. Dit programma is opgesteld door een samenwerking tussen gemeenten, scholen en andere partners in de regio.</w:t>
      </w:r>
    </w:p>
    <w:p>
      <w:r>
        <w:br w:type="page"/>
      </w:r>
    </w:p>
    <w:p>
      <w:pPr>
        <w:pStyle w:val="Heading1"/>
      </w:pPr>
      <w:r>
        <w:t xml:space="preserve">12. Onze organisatie</w:t>
      </w:r>
    </w:p>
    <w:p>
      <w:pPr>
        <w:pStyle w:val="Heading2"/>
      </w:pPr>
      <w:r>
        <w:t xml:space="preserve">12.01 Parmant Innova</w:t>
      </w:r>
    </w:p>
    <w:p>
      <w:pPr>
        <w:pStyle w:val="Heading4"/>
      </w:pPr>
      <w:r>
        <w:t xml:space="preserve">Onderneem het met je handen</w:t>
      </w:r>
    </w:p>
    <w:p>
      <w:pPr>
        <w:spacing w:after="160"/>
      </w:pPr>
      <w:r>
        <w:t xml:space="preserve">We zijn een reguliere vmbo-school met basis- en kaderberoepsgerichte leerweg met twee vakroutes: Techniek &amp; Vakmanschap en Mens &amp; Dienstverlening. Parmant Innova heeft vijf vakroutes die verdeeld zijn over de leerweg Techniek &amp; Vakmanschap en de leerweg Zorg &amp; Welzijn.</w:t>
      </w:r>
    </w:p>
    <w:p>
      <w:pPr>
        <w:spacing w:after="160"/>
      </w:pPr>
      <w:r>
        <w:t xml:space="preserve">De profielen zijn:</w:t>
      </w:r>
    </w:p>
    <w:p>
      <w:pPr>
        <w:pStyle w:val="ListParagraph"/>
        <w:numPr>
          <w:ilvl w:val="0"/>
          <w:numId w:val="3"/>
        </w:numPr>
        <w:spacing w:after="80"/>
      </w:pPr>
      <w:r>
        <w:t xml:space="preserve">Bouwen, wonen &amp; interieur (Techniek &amp; Vakmanschap)</w:t>
      </w:r>
    </w:p>
    <w:p>
      <w:pPr>
        <w:pStyle w:val="ListParagraph"/>
        <w:numPr>
          <w:ilvl w:val="0"/>
          <w:numId w:val="3"/>
        </w:numPr>
        <w:spacing w:after="80"/>
      </w:pPr>
      <w:r>
        <w:t xml:space="preserve">Mobiliteit &amp; transport (Techniek &amp; Vakmanschap)</w:t>
      </w:r>
    </w:p>
    <w:p>
      <w:pPr>
        <w:pStyle w:val="ListParagraph"/>
        <w:numPr>
          <w:ilvl w:val="0"/>
          <w:numId w:val="3"/>
        </w:numPr>
        <w:spacing w:after="80"/>
      </w:pPr>
      <w:r>
        <w:t xml:space="preserve">Produceren, installeren &amp; energie (Techniek &amp; Vakmanschap)</w:t>
      </w:r>
    </w:p>
    <w:p>
      <w:pPr>
        <w:pStyle w:val="ListParagraph"/>
        <w:numPr>
          <w:ilvl w:val="0"/>
          <w:numId w:val="3"/>
        </w:numPr>
        <w:spacing w:after="80"/>
      </w:pPr>
      <w:r>
        <w:t xml:space="preserve">Zorg &amp; welzijn* Leerlingen met een EVOT-status volgen in leerjaar 3 en 4 Economie &amp; Ondernemen.</w:t>
      </w:r>
    </w:p>
    <w:p>
      <w:pPr>
        <w:pStyle w:val="Heading5"/>
      </w:pPr>
      <w:r>
        <w:t xml:space="preserve">De organisatie</w:t>
      </w:r>
    </w:p>
    <w:p>
      <w:pPr>
        <w:spacing w:after="160"/>
      </w:pPr>
      <w:r>
        <w:t xml:space="preserve">De schoolleiding bestaat uit:</w:t>
      </w:r>
      <w:r>
        <w:br/>
        <w:t xml:space="preserve"/>
      </w:r>
      <w:r>
        <w:t xml:space="preserve"> Mw. E. van den Heuvel</w:t>
      </w:r>
      <w:r>
        <w:br/>
        <w:t xml:space="preserve"/>
      </w:r>
      <w:r>
        <w:t xml:space="preserve"> </w:t>
      </w:r>
      <w:r>
        <w:rPr>
          <w:i/>
          <w:iCs/>
        </w:rPr>
        <w:t xml:space="preserve">Directeur</w:t>
      </w:r>
    </w:p>
    <w:p>
      <w:pPr>
        <w:spacing w:after="160"/>
      </w:pPr>
      <w:r>
        <w:t xml:space="preserve">Mevr. R. Hofman</w:t>
      </w:r>
      <w:r>
        <w:br/>
        <w:t xml:space="preserve"/>
      </w:r>
      <w:r>
        <w:t xml:space="preserve"> </w:t>
      </w:r>
      <w:r>
        <w:rPr>
          <w:i/>
          <w:iCs/>
        </w:rPr>
        <w:t xml:space="preserve">Teamleider Techniek &amp; Vakmanschap</w:t>
      </w:r>
    </w:p>
    <w:p>
      <w:pPr>
        <w:spacing w:after="160"/>
      </w:pPr>
      <w:r>
        <w:t xml:space="preserve">Mevr. J. Ligtenberg</w:t>
      </w:r>
      <w:r>
        <w:br/>
        <w:t xml:space="preserve"/>
      </w:r>
      <w:r>
        <w:t xml:space="preserve"> </w:t>
      </w:r>
      <w:r>
        <w:rPr>
          <w:i/>
          <w:iCs/>
        </w:rPr>
        <w:t xml:space="preserve">Teamleider Zorg en Welzijn</w:t>
      </w:r>
    </w:p>
    <w:p>
      <w:pPr>
        <w:spacing w:after="160"/>
      </w:pPr>
      <w:r>
        <w:t xml:space="preserve">Docenten en leerlingen zijn verdeeld over teams waarbij de docenten van het een team zoveel als mogelijk de lessen aan een vaste groep leerlingen/klas verzorgen. Hierdoor ontstaat een heldere en overzichtelijke structuur waarbinnen iedereen elkaar kent en veelvuldig contact met elkaar heeft. Dit biedt de mogelijkheid om leerlingen optimaal te begeleiden bij hun ontwikkeling. De docenten geven zoveel mogelijk les binnen het team waarvan ze deel uitmaken.</w:t>
      </w:r>
      <w:r>
        <w:br/>
        <w:t xml:space="preserve"/>
      </w:r>
      <w:r>
        <w:t xml:space="preserve"> Bij de verdeling van de leerlingen over de teams wordt een onderscheid gemaakt in de leerlingen van de richting Techniek en die van Zorg en Welzijn.</w:t>
      </w:r>
    </w:p>
    <w:p>
      <w:pPr>
        <w:pStyle w:val="Heading2"/>
      </w:pPr>
      <w:r>
        <w:t xml:space="preserve">12.02 Schoolplan</w:t>
      </w:r>
    </w:p>
    <w:p>
      <w:pPr>
        <w:spacing w:after="160"/>
      </w:pPr>
      <w:r>
        <w:t xml:space="preserve">Onze missie, visie en koers staan beschreven in ons schoolplan 2024 – 2028. Ons schoolplan komt voort uit het koersplan 2024 – 2028 van Parmant Scholen dat weer een afgeleide is van het OMO-koersplan 2030 ‘samen groeien’.</w:t>
      </w:r>
    </w:p>
    <w:p>
      <w:pPr>
        <w:spacing w:after="160"/>
      </w:pPr>
      <w:r>
        <w:t xml:space="preserve">Hieronder vindt u ons schoolplan:</w:t>
      </w:r>
      <w:r>
        <w:br/>
        <w:t xml:space="preserve"/>
      </w:r>
      <w:r>
        <w:t xml:space="preserve"> </w:t>
      </w:r>
      <w:hyperlink w:history="1" r:id="rId6ohfjueryc2yzz-7x24wp">
        <w:r>
          <w:rPr>
            <w:rStyle w:val="Hyperlink"/>
            <w:color w:val="0563C1"/>
            <w:u w:val="single"/>
          </w:rPr>
          <w:t xml:space="preserve">Schoolplan Parmant Innova 2024-2028</w:t>
        </w:r>
      </w:hyperlink>
    </w:p>
    <w:p>
      <w:pPr>
        <w:spacing w:after="160"/>
      </w:pPr>
      <w:r>
        <w:t xml:space="preserve">Het schoolplan van Parmant Scholen kunt u terugvinden onder 12.05 en Koers 2023 van vereniging Ons Middelbaar Onderwijs onder 12.07 in deze schoolwiki.</w:t>
      </w:r>
    </w:p>
    <w:p>
      <w:pPr>
        <w:pStyle w:val="Heading2"/>
      </w:pPr>
      <w:r>
        <w:t xml:space="preserve">12.03 Academische opleidingsschool (AOS)</w:t>
      </w:r>
    </w:p>
    <w:p>
      <w:pPr>
        <w:spacing w:after="160"/>
      </w:pPr>
      <w:r>
        <w:t xml:space="preserve">Als Parmant school zijn wij een </w:t>
      </w:r>
      <w:hyperlink w:history="1" r:id="rIdgh9vkx-tu6to8yc8vsbdz">
        <w:r>
          <w:rPr>
            <w:rStyle w:val="Hyperlink"/>
            <w:color w:val="0563C1"/>
            <w:u w:val="single"/>
          </w:rPr>
          <w:t xml:space="preserve">Academische Opleidingsschool (AOS)</w:t>
        </w:r>
      </w:hyperlink>
      <w:r>
        <w:t xml:space="preserve">. Dit netwerk van 7 scholen uit Zuid-Oost Brabant en 5 instituten vormt een inspirerende biotoop voor leren, ontwikkelen en onderzoek. Wij werken samen om de best mogelijke manier vorm te geven aan het opleiden en begeleiden van startende leraren, de professionalisering van zittende docenten en daarmee aan schoolontwikkeling.</w:t>
      </w:r>
    </w:p>
    <w:p>
      <w:pPr>
        <w:spacing w:after="160"/>
      </w:pPr>
      <w:r>
        <w:t xml:space="preserve">De visie is dan ook docenten (in opleiding) leren van en met elkaar in een rijke leeromgeving, ontwikkelingsgericht opleiden en professionaliseren en een onderzoekende houding en onderzoekend handelen.</w:t>
      </w:r>
    </w:p>
    <w:p>
      <w:pPr>
        <w:spacing w:after="160"/>
      </w:pPr>
      <w:r>
        <w:t xml:space="preserve">In de praktijk kunnen docenten in opleiding binnen Parmant Scholen terecht voor werkplekleren. Het werkplekleren wordt begeleid door gecertificeerde opleidingsdocenten en begeleiders (werkplekbegeleiders, schoolopleiders en instituutsopleiders). Tijdens deze stages zijn er wekelijkse bijeenkomsten met al deze betrokkenen waarbij het contextrijk leren centraal staat.</w:t>
      </w:r>
    </w:p>
    <w:p>
      <w:pPr>
        <w:spacing w:after="160"/>
      </w:pPr>
      <w:r>
        <w:t xml:space="preserve">De AOS draagt bij aan bovenschoolse kennisontwikkeling en kennisdeling, de AOS draagt indirect bij aan stimuleren van een ontwikkelcultuur in de school en draagt direct bij aan het onderzoekend vermogen van studenten en onderwijsprofessionals.</w:t>
      </w:r>
    </w:p>
    <w:p>
      <w:pPr>
        <w:pStyle w:val="Heading2"/>
      </w:pPr>
      <w:r>
        <w:t xml:space="preserve">12.04 Topsport Talentschool</w:t>
      </w:r>
    </w:p>
    <w:p>
      <w:pPr>
        <w:spacing w:after="160"/>
      </w:pPr>
      <w:r>
        <w:t xml:space="preserve">Als Parmant school bieden wij al meer dan dertig jaar de combinatie studie en topsport aan. Parmant Scholen maakt namelijk deel uit van het Expertisecentrum Voortgezet Onderwijs en Topsport (EVOT) en is daarmee een officiële Topsport Talentschool.</w:t>
      </w:r>
    </w:p>
    <w:p>
      <w:pPr>
        <w:spacing w:after="160"/>
      </w:pPr>
      <w:r>
        <w:t xml:space="preserve">Een Topsport Talentschool (TTS) is bedoeld voor leerlingen die in een bepaalde sport het talent en de ambitie hebben om door te groeien naar internationaal niveau. Toelating tot het project is alleen mogelijk als de leerling een NOC*NSF-talentenstatus heeft (Belofte, Nationaal talent, Internationaal talent) of een KNVB beloftestatus. Deze talentenstatus wordt bepaald door de desbetreffende sportbond in overleg met NOC*NSF. Meer informatie vindt u op de website van EVOT </w:t>
      </w:r>
      <w:hyperlink w:history="1" r:id="rIdxa6vujw58kbgy70k1fema">
        <w:r>
          <w:rPr>
            <w:rStyle w:val="Hyperlink"/>
            <w:color w:val="0563C1"/>
            <w:u w:val="single"/>
          </w:rPr>
          <w:t xml:space="preserve">(www.evot.nl)</w:t>
        </w:r>
      </w:hyperlink>
      <w:r>
        <w:t xml:space="preserve">.</w:t>
      </w:r>
    </w:p>
    <w:p>
      <w:pPr>
        <w:spacing w:after="160"/>
      </w:pPr>
      <w:r>
        <w:t xml:space="preserve">Wanneer een leerling geen officiële talentenstatus heeft, maar wel in het bezit is van een Regio Status, komt de leerling in aanmerking voor topsport vriendelijke faciliteiten. Deze faciliteiten zijn echter beperkter dan de faciliteiten voor leerlingen met een officiële talentenstatus. De Regio Status, waar vaste toelatingscriteria voor zijn, wordt toegekend door de school na overleg met de sportbond. Neem voor meer informatie contact op met onze school of Paulien Senssen, </w:t>
      </w:r>
      <w:hyperlink w:history="1" r:id="rIdttttn9sho6rs--v4frsxr">
        <w:r>
          <w:rPr>
            <w:rStyle w:val="Hyperlink"/>
            <w:color w:val="0563C1"/>
            <w:u w:val="single"/>
          </w:rPr>
          <w:t xml:space="preserve">p.senssen@parmantscholen.nl</w:t>
        </w:r>
      </w:hyperlink>
      <w:r>
        <w:t xml:space="preserve">, teamleider Topsport.</w:t>
      </w:r>
    </w:p>
    <w:p>
      <w:pPr>
        <w:pStyle w:val="Heading2"/>
      </w:pPr>
      <w:r>
        <w:t xml:space="preserve">12.05 Parmant Scholen</w:t>
      </w:r>
    </w:p>
    <w:p>
      <w:pPr>
        <w:pStyle w:val="Heading4"/>
      </w:pPr>
      <w:r>
        <w:t xml:space="preserve">Jij maakt morgen mooi!</w:t>
      </w:r>
    </w:p>
    <w:p>
      <w:pPr>
        <w:spacing w:after="160"/>
      </w:pPr>
      <w:r>
        <w:t xml:space="preserve">Bij Parmant Scholen staat de toekomst van onze leerlingen voorop. We zeggen niet voor niets: “Jij maakt morgen mooi!” Dat is ons motto en loopt als een rode draad door alles wat we doen. Het is onze belofte. Aan onze leerlingen én medewerkers.</w:t>
      </w:r>
    </w:p>
    <w:p>
      <w:pPr>
        <w:spacing w:after="160"/>
      </w:pPr>
      <w:r>
        <w:t xml:space="preserve">We zijn een scholengroep van zes samenwerkende scholen voor regulier onderwijs in Eindhoven, van praktijkonderwijs tot en met vwo. Elke school heeft een unieke aanpak en onderwijsvorm. Maar wat ons verbindt, is dat we samen bouwen aan kleurrijk, eigentijds en innovatief onderwijs. Onderwijs dat leerlingen voorbereidt op de uitdagingen van morgen.</w:t>
      </w:r>
    </w:p>
    <w:p>
      <w:pPr>
        <w:spacing w:after="160"/>
      </w:pPr>
      <w:r>
        <w:t xml:space="preserve">In een warme, inclusieve en ondersteunende omgeving stimuleren we leerlingen om zichzelf te zijn en zich op hun eigen manier te ontwikkelen. We moedigen hen aan om hun passie te vinden, hun talenten te laten bloeien en hun dromen na te jagen. Om uit te groeien tot zelfverzekerde mensen die positief bijdragen aan de samenleving. Want wij weten dat zij het verschil maken in de wereld.</w:t>
      </w:r>
    </w:p>
    <w:p>
      <w:pPr>
        <w:spacing w:after="160"/>
      </w:pPr>
      <w:r>
        <w:rPr>
          <w:b/>
          <w:bCs/>
        </w:rPr>
        <w:t xml:space="preserve">Meer weten?</w:t>
      </w:r>
      <w:r>
        <w:t xml:space="preserve"> Bekijk </w:t>
      </w:r>
      <w:hyperlink w:history="1" r:id="rIdeezs8ysbh-mch6s1nhicy">
        <w:r>
          <w:rPr>
            <w:rStyle w:val="Hyperlink"/>
            <w:color w:val="0563C1"/>
            <w:u w:val="single"/>
          </w:rPr>
          <w:t xml:space="preserve">Wij zijn Parmant scholen</w:t>
        </w:r>
      </w:hyperlink>
      <w:r>
        <w:t xml:space="preserve"> en lees ons </w:t>
      </w:r>
      <w:hyperlink w:history="1" r:id="rIdbny5c81c6qzrfyhsxvbf_">
        <w:r>
          <w:rPr>
            <w:rStyle w:val="Hyperlink"/>
            <w:color w:val="0563C1"/>
            <w:u w:val="single"/>
          </w:rPr>
          <w:t xml:space="preserve">koersplan 2024-2028</w:t>
        </w:r>
      </w:hyperlink>
      <w:r>
        <w:t xml:space="preserve"> om meer te weten te komen over onze missie en visie:</w:t>
      </w:r>
    </w:p>
    <w:p>
      <w:pPr>
        <w:pStyle w:val="ListParagraph"/>
        <w:numPr>
          <w:ilvl w:val="0"/>
          <w:numId w:val="2"/>
        </w:numPr>
        <w:spacing w:after="80"/>
      </w:pPr>
      <w:r>
        <w:rPr>
          <w:b/>
          <w:bCs/>
        </w:rPr>
        <w:t xml:space="preserve">Parmant Aloysius: ‘Inspiratie voor dromen’</w:t>
      </w:r>
      <w:r>
        <w:br/>
        <w:t xml:space="preserve"/>
      </w:r>
      <w:r>
        <w:t xml:space="preserve"> </w:t>
      </w:r>
      <w:r>
        <w:rPr>
          <w:i/>
          <w:iCs/>
        </w:rPr>
        <w:t xml:space="preserve">Een kleinschalige, inspirerende vmbo-t school met determinatie onderbouw vmbo-k/g/t.</w:t>
      </w:r>
    </w:p>
    <w:p>
      <w:pPr>
        <w:pStyle w:val="ListParagraph"/>
        <w:numPr>
          <w:ilvl w:val="0"/>
          <w:numId w:val="2"/>
        </w:numPr>
        <w:spacing w:after="80"/>
      </w:pPr>
      <w:r>
        <w:rPr>
          <w:b/>
          <w:bCs/>
        </w:rPr>
        <w:t xml:space="preserve">Parmant Antoon: ‘Op eigen wijze stevig in je schoenen staan’</w:t>
      </w:r>
      <w:r>
        <w:rPr>
          <w:i/>
          <w:iCs/>
        </w:rPr>
        <w:t xml:space="preserve">Een gewone en toch bijzondere school voor vmbo-onderbouw die leerlingen voorbereidt op de leerwegen pro/b/k/g/t.</w:t>
      </w:r>
    </w:p>
    <w:p>
      <w:pPr>
        <w:pStyle w:val="ListParagraph"/>
        <w:numPr>
          <w:ilvl w:val="0"/>
          <w:numId w:val="2"/>
        </w:numPr>
        <w:spacing w:after="80"/>
      </w:pPr>
      <w:r>
        <w:rPr>
          <w:b/>
          <w:bCs/>
        </w:rPr>
        <w:t xml:space="preserve">Parmant Helder: ‘Wij zijn druk bezig met rust’</w:t>
      </w:r>
      <w:r>
        <w:br/>
        <w:t xml:space="preserve"/>
      </w:r>
      <w:r>
        <w:t xml:space="preserve"> </w:t>
      </w:r>
      <w:r>
        <w:rPr>
          <w:i/>
          <w:iCs/>
        </w:rPr>
        <w:t xml:space="preserve">Een kleinschalige havo- en vwo-school voor leerlingen met een vorm van autisme, AD(H)D en/of een vergelijkbare ondersteuningsbehoefte.</w:t>
      </w:r>
    </w:p>
    <w:p>
      <w:pPr>
        <w:pStyle w:val="ListParagraph"/>
        <w:numPr>
          <w:ilvl w:val="0"/>
          <w:numId w:val="2"/>
        </w:numPr>
        <w:spacing w:after="80"/>
      </w:pPr>
      <w:r>
        <w:rPr>
          <w:b/>
          <w:bCs/>
        </w:rPr>
        <w:t xml:space="preserve">Parmant Florian: ‘Werken aan mogelijkheden’</w:t>
      </w:r>
      <w:r>
        <w:br/>
        <w:t xml:space="preserve"/>
      </w:r>
      <w:r>
        <w:t xml:space="preserve"> </w:t>
      </w:r>
      <w:r>
        <w:rPr>
          <w:i/>
          <w:iCs/>
        </w:rPr>
        <w:t xml:space="preserve">Een eigentijdse, praktijkgerichte school voor praktijkonderwijs en vmbo-pro.</w:t>
      </w:r>
    </w:p>
    <w:p>
      <w:pPr>
        <w:pStyle w:val="ListParagraph"/>
        <w:numPr>
          <w:ilvl w:val="0"/>
          <w:numId w:val="2"/>
        </w:numPr>
        <w:spacing w:after="80"/>
      </w:pPr>
      <w:r>
        <w:rPr>
          <w:b/>
          <w:bCs/>
        </w:rPr>
        <w:t xml:space="preserve">Parmant Joris: ‘Ontdek jezelf en de wereld’</w:t>
      </w:r>
      <w:r>
        <w:br/>
        <w:t xml:space="preserve"/>
      </w:r>
      <w:r>
        <w:t xml:space="preserve"> </w:t>
      </w:r>
      <w:r>
        <w:rPr>
          <w:i/>
          <w:iCs/>
        </w:rPr>
        <w:t xml:space="preserve">Een bruisende scholengemeenschap voor mavo, havo en vwo (met wetenschapschapsoriëntatie) met mogelijkheden voor sport- en kunstklassen. Als Topsport Talentschool ondersteunen we in de combinatie van studie en topsport.</w:t>
      </w:r>
    </w:p>
    <w:p>
      <w:pPr>
        <w:pStyle w:val="ListParagraph"/>
        <w:numPr>
          <w:ilvl w:val="0"/>
          <w:numId w:val="2"/>
        </w:numPr>
        <w:spacing w:after="80"/>
      </w:pPr>
      <w:r>
        <w:rPr>
          <w:b/>
          <w:bCs/>
        </w:rPr>
        <w:t xml:space="preserve">Parmant Innova: ‘Onderneem het met je handen’</w:t>
      </w:r>
      <w:r>
        <w:br/>
        <w:t xml:space="preserve"/>
      </w:r>
      <w:r>
        <w:t xml:space="preserve"> </w:t>
      </w:r>
      <w:r>
        <w:rPr>
          <w:i/>
          <w:iCs/>
        </w:rPr>
        <w:t xml:space="preserve">Een innovatieve, kleinschalige en praktijkgerichte vmbo-school voor vakmensen, met een basis- en kaderberoepsgerichte leerweg.</w:t>
      </w:r>
    </w:p>
    <w:p>
      <w:pPr>
        <w:pStyle w:val="Heading2"/>
      </w:pPr>
      <w:r>
        <w:t xml:space="preserve">12.06 Jaarverslag Parmant Scholen</w:t>
      </w:r>
    </w:p>
    <w:p>
      <w:pPr>
        <w:pStyle w:val="Heading4"/>
      </w:pPr>
      <w:r>
        <w:t xml:space="preserve">Jij maakt morgen mooi!</w:t>
      </w:r>
    </w:p>
    <w:p>
      <w:pPr>
        <w:spacing w:after="160"/>
      </w:pPr>
      <w:r>
        <w:t xml:space="preserve">Bij Parmant Scholen werken we aan het onderwijs van morgen. Ons jaarverslag geeft een inkijk in wat we het afgelopen schooljaar hebben gedaan om ons onderwijs verder te ontwikkelen en te verbeteren.</w:t>
      </w:r>
    </w:p>
    <w:p>
      <w:pPr>
        <w:spacing w:after="160"/>
      </w:pPr>
      <w:r>
        <w:t xml:space="preserve">Onze plannen en doelstellingen hebben we beschreven in ons </w:t>
      </w:r>
      <w:hyperlink w:history="1" r:id="rIdfuo2k0tzijy4lbufiywfi">
        <w:r>
          <w:rPr>
            <w:rStyle w:val="Hyperlink"/>
            <w:color w:val="0563C1"/>
            <w:u w:val="single"/>
          </w:rPr>
          <w:t xml:space="preserve">koersplan 2024 – 2028</w:t>
        </w:r>
      </w:hyperlink>
      <w:r>
        <w:t xml:space="preserve"> met de vijf speerpunten: innoverend vermogen, eigentijds onderwijs, vitaliteit en werkgeluk, samenwerken en leefgemeenschap. Ons koersplan is een afgeleide van OMO Koers 2030 ‘Samen groeien’.</w:t>
      </w:r>
    </w:p>
    <w:p>
      <w:pPr>
        <w:spacing w:after="160"/>
      </w:pPr>
      <w:r>
        <w:t xml:space="preserve">Meer weten? Onze jaarverslagen zijn </w:t>
      </w:r>
      <w:hyperlink w:history="1" r:id="rIdilva_zis_izm31hmxkftm">
        <w:r>
          <w:rPr>
            <w:rStyle w:val="Hyperlink"/>
            <w:color w:val="0563C1"/>
            <w:u w:val="single"/>
          </w:rPr>
          <w:t xml:space="preserve">hier</w:t>
        </w:r>
      </w:hyperlink>
      <w:r>
        <w:t xml:space="preserve"> te bekijken</w:t>
      </w:r>
    </w:p>
    <w:p>
      <w:pPr>
        <w:pStyle w:val="Heading2"/>
      </w:pPr>
      <w:r>
        <w:t xml:space="preserve">12.07 Onderdeel van vereniging Ons Middelbaar Onderwijs (OMO)</w:t>
      </w:r>
    </w:p>
    <w:p>
      <w:pPr>
        <w:spacing w:after="160"/>
      </w:pPr>
      <w:hyperlink w:history="1" r:id="rIdvljmli5sspljavczitbiz">
        <w:r>
          <w:rPr>
            <w:rStyle w:val="Hyperlink"/>
            <w:color w:val="0563C1"/>
            <w:u w:val="single"/>
          </w:rPr>
          <w:t xml:space="preserve">Vereniging Ons Middelbaar Onderwijs (OMO)</w:t>
        </w:r>
      </w:hyperlink>
      <w:r>
        <w:t xml:space="preserve"> is opgericht in 1916. Het is een vereniging van scholen voor voortgezet onderwijs in voornamelijk Noord-Brabant. De scholen, van praktijkonderwijs tot en met gymnasium, ontwikkelen de talenten van iedere leerling door ‘goed onderwijs’ te bieden geïnspireerd vanuit de katholieke traditie. Zo verwerven de leerlingen passende startposities voor vervolgonderwijs en voor toetreding tot de maatschappij. De scholen van vereniging Ons Middelbaar Onderwijs kennen een grote verscheidenheid die de bron vormt voor kennisdeling en daarmee voor het versterken van de professionaliteit van onze docenten. Door het benutten van schaalvoordelen zijn de scholen bovendien samen sterker en kunnen ze toch kleinschalig blijven. En daar profiteren onze leerlingen van.</w:t>
      </w:r>
    </w:p>
    <w:p>
      <w:pPr>
        <w:pStyle w:val="Heading6"/>
      </w:pPr>
      <w:r>
        <w:rPr>
          <w:b/>
          <w:bCs/>
        </w:rPr>
        <w:t xml:space="preserve">ONZE SCHOOL ALS ONDERDEEL VAN…</w:t>
      </w:r>
    </w:p>
    <w:p>
      <w:pPr>
        <w:spacing w:after="160"/>
      </w:pPr>
      <w:r>
        <w:t xml:space="preserve">Parmant Scholen valt onder het bestuur van vereniging Ons Middelbaar Onderwijs. De vestigingsdirecteur is verantwoordelijk voor de gang van zaken binnen de school. Hij/zij rapporteert aan de rector van Parmant Scholen, die rechtstreeks rapporteert aan de voorzitter van de Raad van Bestuur.</w:t>
      </w:r>
      <w:r>
        <w:br/>
        <w:t xml:space="preserve"/>
      </w:r>
      <w:r>
        <w:t xml:space="preserve"> De school heeft ook een Raad van Advies. Hierin zitten personen die bij onze school en de vereniging betrokken zijn. De raad denkt mee over de ontwikkelingen binnen de school en is een klankbord voor de rector.</w:t>
      </w:r>
    </w:p>
    <w:p>
      <w:pPr>
        <w:spacing w:after="160"/>
      </w:pPr>
      <w:r>
        <w:t xml:space="preserve">De raad van bestuur van vereniging Ons Middelbaar Onderwijs bestaat uit Ingrid de Bonth (voorzitter) en Yvonne Kops (lid). U kunt de raad van bestuur op de volgende manieren bereiken:</w:t>
      </w:r>
    </w:p>
    <w:p>
      <w:pPr>
        <w:spacing w:after="160"/>
      </w:pPr>
      <w:r>
        <w:t xml:space="preserve">Spoorlaan 171</w:t>
      </w:r>
      <w:r>
        <w:br/>
        <w:t xml:space="preserve"/>
      </w:r>
      <w:r>
        <w:t xml:space="preserve"> Postbus 574, 5000 AN Tilburg</w:t>
      </w:r>
      <w:r>
        <w:br/>
        <w:t xml:space="preserve"/>
      </w:r>
      <w:r>
        <w:t xml:space="preserve"> 013 – 5955500</w:t>
      </w:r>
      <w:r>
        <w:br/>
        <w:t xml:space="preserve"/>
      </w:r>
      <w:r>
        <w:t xml:space="preserve"> </w:t>
      </w:r>
      <w:hyperlink w:history="1" r:id="rIdcr26prm4slc-pmy3rxs1f">
        <w:r>
          <w:rPr>
            <w:rStyle w:val="Hyperlink"/>
            <w:color w:val="0563C1"/>
            <w:u w:val="single"/>
          </w:rPr>
          <w:t xml:space="preserve">omo@omo.nl</w:t>
        </w:r>
      </w:hyperlink>
    </w:p>
    <w:p>
      <w:pPr>
        <w:pStyle w:val="Heading6"/>
      </w:pPr>
      <w:r>
        <w:t xml:space="preserve">KOERS 2030</w:t>
      </w:r>
    </w:p>
    <w:p>
      <w:pPr>
        <w:spacing w:after="160"/>
      </w:pPr>
      <w:r>
        <w:t xml:space="preserve">Het strategisch beleidsdocument ‘Koers 2030: Samen Groeien’ geeft richting aan de ambities en het handelen van de vereniging.</w:t>
      </w:r>
    </w:p>
    <w:p>
      <w:pPr>
        <w:spacing w:after="160"/>
      </w:pPr>
      <w:r>
        <w:t xml:space="preserve">‘Samen groeien’ is onze belofte aan onze onderwijsprofessionals en onze leerlingen. We beloven dat je bij ONS Middelbaar Onderwijs kan groeien in een omgeving waarin je nooit alleen staat. Je mag zijn wie je bent. Anderen kunnen op jou rekenen, net zoals jij op hen kunt rekenen. Samen ontdekken we op een nieuwsgierige manier de wereld en bouwen we aan de invulling van onze toekomst. Samen zijn wij ONS!</w:t>
      </w:r>
    </w:p>
    <w:p>
      <w:pPr>
        <w:spacing w:after="160"/>
      </w:pPr>
      <w:r>
        <w:t xml:space="preserve">Wilt u meer lezen over het beleid van vereniging Ons Middelbaar Onderwijs voor de komende jaren? Lees dan het strategische beleidsplan </w:t>
      </w:r>
      <w:hyperlink w:history="1" r:id="rIdblrrxgmovwd-nhy5ct7v9">
        <w:r>
          <w:rPr>
            <w:rStyle w:val="Hyperlink"/>
            <w:color w:val="0563C1"/>
            <w:u w:val="single"/>
          </w:rPr>
          <w:t xml:space="preserve">Samen Groeien Koers 2030</w:t>
        </w:r>
      </w:hyperlink>
      <w:r>
        <w:t xml:space="preserve"> en het </w:t>
      </w:r>
      <w:hyperlink w:history="1" r:id="rIdcnt4lpxghhotgx-im7v6b">
        <w:r>
          <w:rPr>
            <w:rStyle w:val="Hyperlink"/>
            <w:color w:val="0563C1"/>
            <w:u w:val="single"/>
          </w:rPr>
          <w:t xml:space="preserve">jaarverslag</w:t>
        </w:r>
      </w:hyperlink>
      <w:r>
        <w:t xml:space="preserve">.</w:t>
      </w:r>
    </w:p>
    <w:p>
      <w:pPr>
        <w:pStyle w:val="Heading6"/>
      </w:pPr>
      <w:r>
        <w:rPr>
          <w:b/>
          <w:bCs/>
        </w:rPr>
        <w:t xml:space="preserve">LEDENRAAD</w:t>
      </w:r>
    </w:p>
    <w:p>
      <w:pPr>
        <w:spacing w:after="160"/>
      </w:pPr>
      <w:r>
        <w:t xml:space="preserve">De vereniging heeft een </w:t>
      </w:r>
      <w:hyperlink w:history="1" r:id="rIdkot4aacxth7r-cwztcvb2">
        <w:r>
          <w:rPr>
            <w:rStyle w:val="Hyperlink"/>
            <w:color w:val="0563C1"/>
            <w:u w:val="single"/>
          </w:rPr>
          <w:t xml:space="preserve">ledenraad</w:t>
        </w:r>
      </w:hyperlink>
      <w:hyperlink w:history="1" r:id="rIdas7gmaqk8l6tfpfclyyos">
        <w:r>
          <w:rPr>
            <w:rStyle w:val="Hyperlink"/>
            <w:color w:val="0563C1"/>
            <w:u w:val="single"/>
          </w:rPr>
          <w:t xml:space="preserve">.</w:t>
        </w:r>
      </w:hyperlink>
      <w:r>
        <w:t xml:space="preserve"> Dit is het hoogste inspraakorgaan van de vereniging. Via de ledenraad heeft de samenleving een plek in de formele besluitvorming. De ledenraad beslist onder andere over de benoeming van het ontslag van de leden van de Raad van Toezicht. Daarnaast stelt ze de jaarrekening en het jaarverslag vast. De ledenraad bestaat uit, door de raden van advies naar de ledenraad afgevaardigde leden en ouders van leerlingen die lid zijn van de vereniging. Daarin zitten ouders van leerlingen en twee afgevaardigden leden van elke Raad van Advies van alle OMO- scholen. In de maand juni van elk jaar is de vergadering van de ledenraad.</w:t>
      </w:r>
    </w:p>
    <w:p>
      <w:pPr>
        <w:spacing w:after="160"/>
      </w:pPr>
      <w:r>
        <w:t xml:space="preserve">Wilt u ook lid worden? U vindt </w:t>
      </w:r>
      <w:hyperlink w:history="1" r:id="rIdyqmrxif4nmy_rx2czx4dp">
        <w:r>
          <w:rPr>
            <w:rStyle w:val="Hyperlink"/>
            <w:color w:val="0563C1"/>
            <w:u w:val="single"/>
          </w:rPr>
          <w:t xml:space="preserve">hier</w:t>
        </w:r>
      </w:hyperlink>
      <w:r>
        <w:t xml:space="preserve"> alle informatie over hoe u lid kunt worden.</w:t>
      </w:r>
    </w:p>
    <w:p>
      <w:pPr>
        <w:pStyle w:val="Heading2"/>
      </w:pPr>
      <w:r>
        <w:t xml:space="preserve">12.08 Raad van Advies samenwerkende OMO-scholen (SOSE)</w:t>
      </w:r>
    </w:p>
    <w:p>
      <w:r>
        <w:t xml:space="preserve">De Raad van Advies is een adviesorgaan dat de Samenwerkende OMO-scholen Eindhoven(SOSE) adviseert bij het ontwikkelen en vaststellen van beleid over het onderwijsproces. De raad fungeert als klankbord voor de schoolleiders op strategische onderwerpen en de ontwikkelrichting van de scholen.</w:t>
      </w:r>
    </w:p>
    <w:p>
      <w:r>
        <w:t xml:space="preserve">Tevens ziet de raad toe op de maatschappelijke verankering van de scholen in de lokale en regionale gemeenschap. De leden van de raad zijn personen die geworteld zijn in de Eindhovense samenleving of in de omgeving hiervan.</w:t>
      </w:r>
    </w:p>
    <w:p>
      <w:pPr>
        <w:pStyle w:val="Heading2"/>
      </w:pPr>
      <w:r>
        <w:t xml:space="preserve">12.09 Wie is Wie?</w:t>
      </w:r>
    </w:p>
    <w:p>
      <w:pPr>
        <w:spacing w:after="160"/>
      </w:pPr>
      <w:r>
        <w:t xml:space="preserve">De </w:t>
      </w:r>
      <w:r>
        <w:rPr>
          <w:b/>
          <w:bCs/>
        </w:rPr>
        <w:t xml:space="preserve">schoolleiding</w:t>
      </w:r>
      <w:r>
        <w:t xml:space="preserve"> bestaat uit:</w:t>
      </w:r>
    </w:p>
    <w:p>
      <w:pPr>
        <w:spacing w:after="160"/>
      </w:pPr>
      <w:r>
        <w:t xml:space="preserve">Mevr</w:t>
      </w:r>
      <w:hyperlink w:history="1" r:id="rIdyfig_9fc_f-c1q92crqbd">
        <w:r>
          <w:rPr>
            <w:rStyle w:val="Hyperlink"/>
            <w:color w:val="0563C1"/>
            <w:u w:val="single"/>
          </w:rPr>
          <w:t xml:space="preserve">. E. van den Heuvel</w:t>
        </w:r>
      </w:hyperlink>
      <w:r>
        <w:br/>
        <w:t xml:space="preserve"/>
      </w:r>
      <w:r>
        <w:t xml:space="preserve"> </w:t>
      </w:r>
      <w:r>
        <w:rPr>
          <w:i/>
          <w:iCs/>
        </w:rPr>
        <w:t xml:space="preserve">Directeur</w:t>
      </w:r>
    </w:p>
    <w:p>
      <w:pPr>
        <w:spacing w:after="160"/>
      </w:pPr>
      <w:r>
        <w:t xml:space="preserve">Mevr. </w:t>
      </w:r>
      <w:hyperlink w:history="1" r:id="rIdh9vduavhbdtd8bahp-3f_">
        <w:r>
          <w:rPr>
            <w:rStyle w:val="Hyperlink"/>
            <w:color w:val="0563C1"/>
            <w:u w:val="single"/>
          </w:rPr>
          <w:t xml:space="preserve">R</w:t>
        </w:r>
      </w:hyperlink>
      <w:hyperlink w:history="1" r:id="rIdk_o_6glu6usr2smwro08l">
        <w:r>
          <w:rPr>
            <w:rStyle w:val="Hyperlink"/>
            <w:color w:val="0563C1"/>
            <w:u w:val="single"/>
          </w:rPr>
          <w:t xml:space="preserve">. Hofman</w:t>
        </w:r>
      </w:hyperlink>
      <w:r>
        <w:br/>
        <w:t xml:space="preserve"/>
      </w:r>
      <w:r>
        <w:t xml:space="preserve"> </w:t>
      </w:r>
      <w:r>
        <w:rPr>
          <w:i/>
          <w:iCs/>
        </w:rPr>
        <w:t xml:space="preserve">Teamleider Techniek &amp; Vakmanschap</w:t>
      </w:r>
    </w:p>
    <w:p>
      <w:pPr>
        <w:spacing w:after="160"/>
      </w:pPr>
      <w:r>
        <w:t xml:space="preserve">Mevr </w:t>
      </w:r>
      <w:hyperlink w:history="1" r:id="rIdalyaryzis8mcxnbrycscc">
        <w:r>
          <w:rPr>
            <w:rStyle w:val="Hyperlink"/>
            <w:color w:val="0563C1"/>
            <w:u w:val="single"/>
          </w:rPr>
          <w:t xml:space="preserve">J. Ligtenberg</w:t>
        </w:r>
      </w:hyperlink>
      <w:r>
        <w:br/>
        <w:t xml:space="preserve"/>
      </w:r>
      <w:r>
        <w:t xml:space="preserve"> </w:t>
      </w:r>
      <w:r>
        <w:rPr>
          <w:i/>
          <w:iCs/>
        </w:rPr>
        <w:t xml:space="preserve">Teamleider Zorg en Welzijn / Economie &amp; Ondernemen</w:t>
      </w:r>
    </w:p>
    <w:p>
      <w:pPr>
        <w:spacing w:after="160"/>
      </w:pPr>
      <w:r>
        <w:t xml:space="preserve">Docenten en leerlingen zijn verdeeld over teams waarbij de docenten van het een team zoveel als mogelijk de lessen aan een vaste groep leerlingen/klas verzorgen. Hierdoor ontstaat een heldere en overzichtelijke structuur waarbinnen iedereen elkaar kent en veelvuldig contact met elkaar heeft. Dit biedt de mogelijkheid om leerlingen optimaal te begeleiden bij hun ontwikkeling. De docenten geven zoveel mogelijk les binnen het team waarvan ze deel uitmaken.</w:t>
      </w:r>
      <w:r>
        <w:br/>
        <w:t xml:space="preserve"/>
      </w:r>
      <w:r>
        <w:t xml:space="preserve"> Bij de verdeling van de leerlingen over de teams wordt een onderscheid gemaakt in de leerlingen van de richting Techniek en die van Zorg en Welzijn..</w:t>
      </w:r>
    </w:p>
    <w:p>
      <w:pPr>
        <w:pStyle w:val="Heading2"/>
      </w:pPr>
      <w:r>
        <w:t xml:space="preserve">12.10 Vacatures</w:t>
      </w:r>
    </w:p>
    <w:p>
      <w:pPr>
        <w:pStyle w:val="Heading4"/>
      </w:pPr>
      <w:r>
        <w:t xml:space="preserve">Jij maakt morgen mooi!</w:t>
      </w:r>
    </w:p>
    <w:p>
      <w:pPr>
        <w:spacing w:after="160"/>
      </w:pPr>
      <w:r>
        <w:t xml:space="preserve">Jij biedt onze leerlingen de kans het beste uit zichzelf te halen, op weg naar een actieve toekomst in een maatschappij waar zij ertoe zullen doen. Dat doen we bij Parmant Scholen door met onze zes scholen samen te zorgen voor kwalitatief goed onderwijs in een kansrijk en veilig leer-, leef-, en werkklimaat. Parmant Innova is ook een Parmant School.</w:t>
      </w:r>
    </w:p>
    <w:p>
      <w:pPr>
        <w:spacing w:after="160"/>
      </w:pPr>
      <w:r>
        <w:rPr>
          <w:b/>
          <w:bCs/>
        </w:rPr>
        <w:t xml:space="preserve">We zijn trots</w:t>
      </w:r>
      <w:r>
        <w:br/>
        <w:t xml:space="preserve"/>
      </w:r>
      <w:r>
        <w:t xml:space="preserve"> We zijn trots op onze medewerkers, die een open en onderzoekende houding laten zien, kunnen reflecteren op hun eigen handelen gebaseerd op ons gezamenlijke morele kompas, openstaan voor nieuwe dingen en de diversiteit binnen Parmant Scholen omarmen. Die niet alleen onze leerlingen, maar ook elkaar goed kennen, ook onze collega’s van onze andere scholen. Met wie we samenwerken op allerlei gebieden, zoals leerling ondersteuning, leesbevordering, OICT (onderwijs en ICT) en inclusie. Zo is het ook mogelijk om te proeven aan elkaars onderwijs, werkwijze en cultuur. Ook flexibele inzetbaarheid binnen Parmant Scholen behoort tot de mogelijkheden. We investeren daarom graag in onze medewerkers, met onder meer coaching, begeleiding en stimuleren opleiding en ontwikkeling.</w:t>
      </w:r>
    </w:p>
    <w:p>
      <w:pPr>
        <w:spacing w:after="160"/>
      </w:pPr>
      <w:r>
        <w:t xml:space="preserve">Ook in onze nieuwe docenten, zodat hun start bij ons succesvol is en zij zullen floreren bij Parmant Scholen.</w:t>
      </w:r>
    </w:p>
    <w:p>
      <w:pPr>
        <w:spacing w:after="160"/>
      </w:pPr>
      <w:r>
        <w:rPr>
          <w:b/>
          <w:bCs/>
        </w:rPr>
        <w:t xml:space="preserve">Eigenaar van je loopbaan</w:t>
      </w:r>
      <w:r>
        <w:br/>
        <w:t xml:space="preserve"/>
      </w:r>
      <w:r>
        <w:t xml:space="preserve"> Bij Parmant Scholen is iedereen eigenaar van zijn loopbaan. Jij zet jouw professionaliteit in om ons onderwijs te ontwikkelen en te verbeteren. Jij voelt je verantwoordelijk voor je vak, je werk en de school en maakt gebruik van de professionele ruimte die we jou bieden om bij te dragen aan beter onderwijs voor onze leerlingen.</w:t>
      </w:r>
    </w:p>
    <w:p>
      <w:pPr>
        <w:spacing w:after="160"/>
      </w:pPr>
      <w:r>
        <w:rPr>
          <w:b/>
          <w:bCs/>
        </w:rPr>
        <w:t xml:space="preserve">Interesse?</w:t>
      </w:r>
      <w:r>
        <w:br/>
        <w:t xml:space="preserve"/>
      </w:r>
      <w:r>
        <w:t xml:space="preserve"> Kijk voor meer informatie op </w:t>
      </w:r>
      <w:hyperlink w:history="1" r:id="rIdmwffrx8q9bdlfuyssahtk">
        <w:r>
          <w:rPr>
            <w:rStyle w:val="Hyperlink"/>
            <w:color w:val="0563C1"/>
            <w:u w:val="single"/>
          </w:rPr>
          <w:t xml:space="preserve">www.parmantscholen.</w:t>
        </w:r>
      </w:hyperlink>
      <w:hyperlink w:history="1" r:id="rIdcdk2uiagzqkyfvg9qtc_y">
        <w:r>
          <w:rPr>
            <w:rStyle w:val="Hyperlink"/>
            <w:color w:val="0563C1"/>
            <w:u w:val="single"/>
          </w:rPr>
          <w:t xml:space="preserve">nl</w:t>
        </w:r>
      </w:hyperlink>
      <w:r>
        <w:t xml:space="preserve"> voor meer informatie.</w:t>
      </w:r>
    </w:p>
    <w:p>
      <w:pPr>
        <w:spacing w:after="160"/>
      </w:pPr>
      <w:r>
        <w:t xml:space="preserve">Vacatures worden ook altijd geplaatst op de site van OMO, het is alleen mogelijk om via deze site te solliciteren.</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Calibri" w:cs="Calibri" w:eastAsia="Calibri" w:hAnsi="Calibri"/>
        <w:color w:val="888888"/>
        <w:sz w:val="18"/>
        <w:szCs w:val="18"/>
      </w:rPr>
      <w:t xml:space="preserve">Pagina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888888"/>
        <w:sz w:val="18"/>
        <w:szCs w:val="18"/>
      </w:rPr>
      <w:t xml:space="preserve">Schoolgids Parmant Innova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abstractNum>
  <w:abstractNum w:abstractNumId="3" w15:restartNumberingAfterBreak="0">
    <w:multiLevelType w:val="hybridMultilevel"/>
    <w:lvl w:ilvl="0" w15:tentative="1">
      <w:start w:val="1"/>
      <w:numFmt w:val="decimal"/>
      <w:lvlText w:val="%1."/>
      <w:lvlJc w:val="left"/>
      <w:pPr>
        <w:ind w:left="720" w:hanging="360"/>
      </w:pPr>
    </w:lvl>
    <w:lvl w:ilvl="1" w15:tentative="1">
      <w:start w:val="1"/>
      <w:numFmt w:val="lowerLetter"/>
      <w:lvlText w:val="%2."/>
      <w:lvlJc w:val="left"/>
      <w:pPr>
        <w:ind w:left="1440" w:hanging="360"/>
      </w:pPr>
    </w:lvl>
    <w:lvl w:ilvl="2" w15:tentative="1">
      <w:start w:val="1"/>
      <w:numFmt w:val="lowerRoman"/>
      <w:lvlText w:val="%3."/>
      <w:lvlJc w:val="left"/>
      <w:pPr>
        <w:ind w:left="2160" w:hanging="360"/>
      </w:pPr>
    </w:lvl>
    <w:lvl w:ilvl="3" w15:tentative="1">
      <w:start w:val="1"/>
      <w:numFmt w:val="decimal"/>
      <w:lvlText w:val="%4."/>
      <w:lvlJc w:val="left"/>
      <w:pPr>
        <w:ind w:left="28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200" w:before="360"/>
    </w:pPr>
    <w:rPr>
      <w:rFonts w:ascii="Calibri" w:cs="Calibri" w:eastAsia="Calibri" w:hAnsi="Calibri"/>
      <w:b/>
      <w:bCs/>
      <w:color w:val="009FE3"/>
      <w:sz w:val="36"/>
      <w:szCs w:val="36"/>
    </w:rPr>
  </w:style>
  <w:style w:type="paragraph" w:styleId="Heading2">
    <w:name w:val="Heading 2"/>
    <w:basedOn w:val="Normal"/>
    <w:next w:val="Normal"/>
    <w:qFormat/>
    <w:pPr>
      <w:spacing w:after="160" w:before="280"/>
    </w:pPr>
    <w:rPr>
      <w:rFonts w:ascii="Calibri" w:cs="Calibri" w:eastAsia="Calibri" w:hAnsi="Calibri"/>
      <w:b/>
      <w:bCs/>
      <w:color w:val="009FE3"/>
      <w:sz w:val="28"/>
      <w:szCs w:val="28"/>
    </w:rPr>
  </w:style>
  <w:style w:type="paragraph" w:styleId="Heading3">
    <w:name w:val="Heading 3"/>
    <w:basedOn w:val="Normal"/>
    <w:next w:val="Normal"/>
    <w:qFormat/>
    <w:pPr>
      <w:spacing w:after="120" w:before="200"/>
    </w:pPr>
    <w:rPr>
      <w:rFonts w:ascii="Calibri" w:cs="Calibri" w:eastAsia="Calibri" w:hAnsi="Calibri"/>
      <w:b/>
      <w:bCs/>
      <w:color w:val="009FE3"/>
      <w:sz w:val="24"/>
      <w:szCs w:val="24"/>
    </w:rPr>
  </w:style>
  <w:style w:type="paragraph" w:styleId="Heading4">
    <w:name w:val="Heading 4"/>
    <w:basedOn w:val="Normal"/>
    <w:next w:val="Normal"/>
    <w:qFormat/>
    <w:pPr>
      <w:spacing w:after="80" w:before="160"/>
    </w:pPr>
    <w:rPr>
      <w:rFonts w:ascii="Calibri" w:cs="Calibri" w:eastAsia="Calibri" w:hAnsi="Calibri"/>
      <w:b/>
      <w:bCs/>
      <w:color w:val="79BE51"/>
      <w:sz w:val="22"/>
      <w:szCs w:val="22"/>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BodyText">
    <w:name w:val="Body Text"/>
    <w:basedOn w:val="Normal"/>
    <w:next w:val="Normal"/>
    <w:pPr>
      <w:spacing w:after="120" w:line="300"/>
    </w:pPr>
    <w:rPr>
      <w:rFonts w:ascii="Calibri" w:cs="Calibri" w:eastAsia="Calibri" w:hAnsi="Calibri"/>
      <w:sz w:val="22"/>
      <w:szCs w:val="22"/>
    </w:rPr>
  </w:style>
  <w:style w:type="paragraph" w:styleId="IntenseQuote">
    <w:name w:val="Intense Quote"/>
    <w:basedOn w:val="Normal"/>
    <w:next w:val="Normal"/>
    <w:pPr>
      <w:spacing w:after="120" w:before="120"/>
      <w:ind w:left="720"/>
    </w:pPr>
    <w:rPr>
      <w:rFonts w:ascii="Calibri" w:cs="Calibri" w:eastAsia="Calibri" w:hAnsi="Calibri"/>
      <w:i/>
      <w:iCs/>
      <w:color w:val="66666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q26whfzoch8myq-qvveg8" Type="http://schemas.openxmlformats.org/officeDocument/2006/relationships/hyperlink" Target="https://parmantinnova.nl/bouwen-wonen-interieur/" TargetMode="External"/><Relationship Id="rIdax7nngti0-e4ih3rz03rf" Type="http://schemas.openxmlformats.org/officeDocument/2006/relationships/hyperlink" Target="https://parmantinnova.nl/mobiliteit-transport/" TargetMode="External"/><Relationship Id="rIdixh2qu1bby-fkswitkeny" Type="http://schemas.openxmlformats.org/officeDocument/2006/relationships/hyperlink" Target="https://parmantinnova.nl/produceren-installeren-energie/" TargetMode="External"/><Relationship Id="rIdidalxxjk8au2vs67sj4ch" Type="http://schemas.openxmlformats.org/officeDocument/2006/relationships/hyperlink" Target="http://www.evot.nl" TargetMode="External"/><Relationship Id="rIdaaaasueldufm4egefbgdd" Type="http://schemas.openxmlformats.org/officeDocument/2006/relationships/hyperlink" Target="mailto:j.ligtenberg@parmantscholen.nl" TargetMode="External"/><Relationship Id="rIdfsde4qe4xbrxezev3leef" Type="http://schemas.openxmlformats.org/officeDocument/2006/relationships/hyperlink" Target="mailto:p.senssen@parmantscholen.nl" TargetMode="External"/><Relationship Id="rId7swo5ttzx6_rqv6ldqezq" Type="http://schemas.openxmlformats.org/officeDocument/2006/relationships/hyperlink" Target="https://parmantinnova.nl/wp-content/uploads/sites/11/2024/12/Lessentabel-onderbouw-Innova.pdf" TargetMode="External"/><Relationship Id="rIdal16fzqjrlndy-clsfm4u" Type="http://schemas.openxmlformats.org/officeDocument/2006/relationships/hyperlink" Target="https://parmantinnova.nl/wp-content/uploads/sites/11/2024/12/VCE-lestabel-bovenbouw.pdf" TargetMode="External"/><Relationship Id="rId6resakilsf9ecpjqs8p-u" Type="http://schemas.openxmlformats.org/officeDocument/2006/relationships/hyperlink" Target="mailto:info-innova@parmantscholen.nl" TargetMode="External"/><Relationship Id="rIdjurci-hdcy2vb7dz-zlq1" Type="http://schemas.openxmlformats.org/officeDocument/2006/relationships/hyperlink" Target="https://parmantinnova.nl/pta-en-examens/" TargetMode="External"/><Relationship Id="rIdiuomleeznkap6aluoaqp6" Type="http://schemas.openxmlformats.org/officeDocument/2006/relationships/hyperlink" Target="https://accounts.magister.net/account/login?sessionId=76b2da35dede4e2cab69e4bf89823d38&amp;returnUrl=%2Fconnect%2Fauthorize%2Fcallback%3Fclient_id%3DM6-parmantscholen.magister.net%26redirect" TargetMode="External"/><Relationship Id="rIduo-a0yrgri-ls3ocaynuc" Type="http://schemas.openxmlformats.org/officeDocument/2006/relationships/hyperlink" Target="mailto:verzuim-innova@parmantscholen.nl" TargetMode="External"/><Relationship Id="rIdfhexqi7gcmjlhbi3l3nos" Type="http://schemas.openxmlformats.org/officeDocument/2006/relationships/hyperlink" Target="https://parmantinnova.nl/artikel/loopbaanorientatie/" TargetMode="External"/><Relationship Id="rIdmub8nvulmxjc5nvgb427v" Type="http://schemas.openxmlformats.org/officeDocument/2006/relationships/hyperlink" Target="mailto:l.mulder@parmantscholen.nl" TargetMode="External"/><Relationship Id="rIdbi6eq8xi28i67amiadq_3" Type="http://schemas.openxmlformats.org/officeDocument/2006/relationships/hyperlink" Target="mailto:b.wolf@parmantscholen.nl" TargetMode="External"/><Relationship Id="rId5tshg1du43e2f3jbdytuj" Type="http://schemas.openxmlformats.org/officeDocument/2006/relationships/hyperlink" Target="mailto:k.vanloon@parmantscholen.nl" TargetMode="External"/><Relationship Id="rIdstmy1ymmmjdzzkg9rf_xm" Type="http://schemas.openxmlformats.org/officeDocument/2006/relationships/hyperlink" Target="https://parmantinnova.nl/events/maand/" TargetMode="External"/><Relationship Id="rIdshccgjjwj6rc4sgvfk8vu" Type="http://schemas.openxmlformats.org/officeDocument/2006/relationships/hyperlink" Target="mailto:d.vandam@parmantscholen.nl" TargetMode="External"/><Relationship Id="rIdnuwewkyddsafvkovcv1f5" Type="http://schemas.openxmlformats.org/officeDocument/2006/relationships/hyperlink" Target="mailto:r.plessers@parmantscholen.nl" TargetMode="External"/><Relationship Id="rIdm4-rxfrzzi2xhjhhzrbpv" Type="http://schemas.openxmlformats.org/officeDocument/2006/relationships/hyperlink" Target="mailto:schoolraad-innova@parmantscholen.nl" TargetMode="External"/><Relationship Id="rIdlavvzh8j80sxas5j8zr65" Type="http://schemas.openxmlformats.org/officeDocument/2006/relationships/hyperlink" Target="https://parmantinnova.nl/artikel/overzicht-vrijwillige-ouderbijdragen-2023-2024/" TargetMode="External"/><Relationship Id="rIdarfhvh3qyufuflj2rjinz" Type="http://schemas.openxmlformats.org/officeDocument/2006/relationships/hyperlink" Target="https://www.rijksoverheid.nl/onderwerpen/zorg-en-ondersteuning-thuis/vraag-en-antwoord/pgb-aanvragen" TargetMode="External"/><Relationship Id="rIderfsmutubahkdmcrygqez" Type="http://schemas.openxmlformats.org/officeDocument/2006/relationships/hyperlink" Target="https://www.omo.nl" TargetMode="External"/><Relationship Id="rIdtxakt7iysgojroet4z4dx" Type="http://schemas.openxmlformats.org/officeDocument/2006/relationships/hyperlink" Target="https://www.rijksoverheid.nl" TargetMode="External"/><Relationship Id="rIdvzaetowuewu5uzbyl51um" Type="http://schemas.openxmlformats.org/officeDocument/2006/relationships/hyperlink" Target="https://www.iedereendoetmee.org/" TargetMode="External"/><Relationship Id="rIdzkzbogvicrki_rcmmkkfe" Type="http://schemas.openxmlformats.org/officeDocument/2006/relationships/hyperlink" Target="https://parmantinnova.nl/wp-content/uploads/sites/11/2025/02/Privacyreglement-Parmant-Scholen-verwerking-leerlinggegevens.pdf" TargetMode="External"/><Relationship Id="rIdk75n28htxlnsuzd2ljc6v" Type="http://schemas.openxmlformats.org/officeDocument/2006/relationships/hyperlink" Target="mailto:fg@omo.nl" TargetMode="External"/><Relationship Id="rIdkv9n11ldy-3hz_be18bsy" Type="http://schemas.openxmlformats.org/officeDocument/2006/relationships/hyperlink" Target="mailto:e.lelarge@parmantscholen.nl" TargetMode="External"/><Relationship Id="rIdqp9ck6rksbk_afo_3g-oi" Type="http://schemas.openxmlformats.org/officeDocument/2006/relationships/hyperlink" Target="mailto:po@omo.nl" TargetMode="External"/><Relationship Id="rIdeikehlamutnojzxaa84ur" Type="http://schemas.openxmlformats.org/officeDocument/2006/relationships/hyperlink" Target="mailto:ib@omo.nl" TargetMode="External"/><Relationship Id="rIduotbtoaw6rqcntcio2tt_" Type="http://schemas.openxmlformats.org/officeDocument/2006/relationships/hyperlink" Target="mailto:e.lelarge@parmantscholen.nl" TargetMode="External"/><Relationship Id="rId98l8njyie6pt77-nmdjbc" Type="http://schemas.openxmlformats.org/officeDocument/2006/relationships/hyperlink" Target="mailto:fg@omo.nl" TargetMode="External"/><Relationship Id="rIdnexouzfpdn1a4atwhs_ep" Type="http://schemas.openxmlformats.org/officeDocument/2006/relationships/hyperlink" Target="https://www.omo.nl/over-ons/beleid-en-klachten-regelingen/DU2434_Klachtenregelingen.aspx" TargetMode="External"/><Relationship Id="rIdus55vhwp0myz33qrfipd8" Type="http://schemas.openxmlformats.org/officeDocument/2006/relationships/hyperlink" Target="https://parmantinnova.nl/artikel/9-05-schoolveiligheidsplan/" TargetMode="External"/><Relationship Id="rIdlvj1sed1dvkdmuuzpdskl" Type="http://schemas.openxmlformats.org/officeDocument/2006/relationships/hyperlink" Target="https://parmantinnova.nl/wp-content/uploads/sites/11/2025/09/OMO-integriteitscode.pdf" TargetMode="External"/><Relationship Id="rIdxsn2rekaag8kfpqbmbgq9" Type="http://schemas.openxmlformats.org/officeDocument/2006/relationships/hyperlink" Target="https://parmantinnova.nl/wp-content/uploads/sites/11/2025/08/Integriteitscode-Parmant-Scholen_juni2021-1.pdf" TargetMode="External"/><Relationship Id="rIdzd4q02kxi8gfvdfe0bjhr" Type="http://schemas.openxmlformats.org/officeDocument/2006/relationships/hyperlink" Target="mailto:l.goossens@parmantscholen.nl" TargetMode="External"/><Relationship Id="rIdkkmfh1xlmrx2n3uo_a64j" Type="http://schemas.openxmlformats.org/officeDocument/2006/relationships/hyperlink" Target="mailto:vertrouwenspersoon@parmantscholen.nl" TargetMode="External"/><Relationship Id="rIdcjaelo6xxgz6yqyhnoaev" Type="http://schemas.openxmlformats.org/officeDocument/2006/relationships/hyperlink" Target="https://www.onderwijsinspectie.nl/onderwerpen/vertrouwensinspecteurs" TargetMode="External"/><Relationship Id="rIdkfx3_q8divbmglmwj56_4" Type="http://schemas.openxmlformats.org/officeDocument/2006/relationships/hyperlink" Target="https://parmantinnova.nl/artikel/9-03-schoolveiligheidsplan/" TargetMode="External"/><Relationship Id="rIdlmsqx-bdlrgirmbcrqxh2" Type="http://schemas.openxmlformats.org/officeDocument/2006/relationships/hyperlink" Target="https://parmantinnova.nl/artikel/9-04-anti-pestprotocol/" TargetMode="External"/><Relationship Id="rIdtbitzepgah7kksnc9fcxe" Type="http://schemas.openxmlformats.org/officeDocument/2006/relationships/hyperlink" Target="https://parmantinnova.nl/artikel/9-06-social-mediaprotocol/" TargetMode="External"/><Relationship Id="rIdsljt3-lohazvuff_um1da" Type="http://schemas.openxmlformats.org/officeDocument/2006/relationships/hyperlink" Target="https://www.omo.nl/ouders-en-leerlingen/klachtenregelingen/?_gl=1*w2n5fz*_up*MQ..*_ga*MTY1NDQ0MDg0OS4xNzUwMjU3OTU2*_ga_LVJX0LYH26*czE3NTAyNTc5NTYkbzEkZzAkdDE3NTAyNTc5NTYkajYwJGwwJGgxMDgzNTYxOTg3" TargetMode="External"/><Relationship Id="rIdv-un5mrsa3t3f8i8old0h" Type="http://schemas.openxmlformats.org/officeDocument/2006/relationships/hyperlink" Target="https://www.omo.nl/organisatie/klachtenregelingen/klokkenluidersregeling/" TargetMode="External"/><Relationship Id="rIdlbr_xnx4iw3hzxqosgmhz" Type="http://schemas.openxmlformats.org/officeDocument/2006/relationships/hyperlink" Target="https://www.omo.nl/organisatie/klachtenregelingen/vertrouwenspersoon/" TargetMode="External"/><Relationship Id="rIdlq_8tdfny7xossidjxqmn" Type="http://schemas.openxmlformats.org/officeDocument/2006/relationships/hyperlink" Target="https://www.rijksoverheid.nl/onderwerpen/huiselijk-geweld/meldcode" TargetMode="External"/><Relationship Id="rIdtoqhg8g2oz5q9nvlflvyb" Type="http://schemas.openxmlformats.org/officeDocument/2006/relationships/hyperlink" Target="http://www.rijksoverheid.nl/" TargetMode="External"/><Relationship Id="rIdhkhzo0ltolk7hzunnlp9n" Type="http://schemas.openxmlformats.org/officeDocument/2006/relationships/hyperlink" Target="mailto:n.vanerp@parmantscholen.nl" TargetMode="External"/><Relationship Id="rIdfiueeqvrq8mqfzuiiphka" Type="http://schemas.openxmlformats.org/officeDocument/2006/relationships/hyperlink" Target="https://parmantinnova.nl/wp-content/uploads/sites/11/2024/12/Anti-pestprotocol-Innova-2025-2026.pdf" TargetMode="External"/><Relationship Id="rIdzjxxe3qfugq4_bjtyjoe3" Type="http://schemas.openxmlformats.org/officeDocument/2006/relationships/hyperlink" Target="https://parmantinnova.nl/wp-content/uploads/sites/11/2024/12/Schoolveiligheidsplan-Innova-2025-2026-voor-publicatie.pdf" TargetMode="External"/><Relationship Id="rIdkuspxpi7ur4vejbmlp4rh" Type="http://schemas.openxmlformats.org/officeDocument/2006/relationships/hyperlink" Target="https://parmantinnova.nl/wp-content/uploads/sites/11/2025/08/Handreiking-Gebruik-internet-en-sociale-media-leerlingen-ELL.pdf" TargetMode="External"/><Relationship Id="rId8tkzapggk6fv17vaib_ig" Type="http://schemas.openxmlformats.org/officeDocument/2006/relationships/hyperlink" Target="https://omo.yoursafetynet.cloud/pub/submit-incident/simple/nl_NL/64e46ba33accb5d17d08b8d4-c32b4b90b0fda567?preselect=65374a71da2a6e59234100aa" TargetMode="External"/><Relationship Id="rId4t1uvwahsllery7c-aoar" Type="http://schemas.openxmlformats.org/officeDocument/2006/relationships/hyperlink" Target="https://www.omo.nl/media/kfady1pr/managementstatuut-ons-middelbaar-onderwijs.pdf" TargetMode="External"/><Relationship Id="rIdwomqhfzvkltgkjd0mckmg" Type="http://schemas.openxmlformats.org/officeDocument/2006/relationships/hyperlink" Target="https://www.omo.nl/media/0n1fajou/reglement-voor-de-raden-van-advies.pdf" TargetMode="External"/><Relationship Id="rIdiogadxzk75u0fofstp-7m" Type="http://schemas.openxmlformats.org/officeDocument/2006/relationships/hyperlink" Target="https://parmantinnova.nl/wp-content/uploads/sites/12/2024/12/Schoolmanagementstatuut-PMT-V7.pdf" TargetMode="External"/><Relationship Id="rIdm98eodmaus98wenvahpfj" Type="http://schemas.openxmlformats.org/officeDocument/2006/relationships/hyperlink" Target="https://parmantinnova.nl/wp-content/uploads/sites/11/2024/12/Leerlingstatuut-Innova.pdf" TargetMode="External"/><Relationship Id="rId4qcj0vfrmoywxsivhhjqm" Type="http://schemas.openxmlformats.org/officeDocument/2006/relationships/hyperlink" Target="https://parmantinnova.nl/wp-content/uploads/sites/11/2025/01/Reglement-bezwaar-en-beroep-in-leerlingenzaken-Ons-Middelbaar-Onderwijs.pdf" TargetMode="External"/><Relationship Id="rIddghxrdpl7tz4ac0gij5tk" Type="http://schemas.openxmlformats.org/officeDocument/2006/relationships/hyperlink" Target="https://www.omo.nl/ouders-en-leerlingen/klachtenregelingen/" TargetMode="External"/><Relationship Id="rIdboheiiqto1q5offxvaopv" Type="http://schemas.openxmlformats.org/officeDocument/2006/relationships/hyperlink" Target="https://parmantinnova.nl/wp-content/uploads/sites/11/2025/08/Medezeggenschapsreglement-Ons-Middelbaar-Onderwijs-DEF-002.pdf" TargetMode="External"/><Relationship Id="rIdmkhv8uq5gu2wdrftsb6hl" Type="http://schemas.openxmlformats.org/officeDocument/2006/relationships/hyperlink" Target="mailto:MR@parmantscholen.nl" TargetMode="External"/><Relationship Id="rId6zua_7rjqwlhj4q-drwma" Type="http://schemas.openxmlformats.org/officeDocument/2006/relationships/hyperlink" Target="mailto:e.lelarge@parmantscholen.nl" TargetMode="External"/><Relationship Id="rIdfbgz_2xeh6hkd43pzlduv" Type="http://schemas.openxmlformats.org/officeDocument/2006/relationships/hyperlink" Target="https://parmantinnova.nl/wp-content/uploads/sites/11/2025/09/OMO-integriteitscode.pdf" TargetMode="External"/><Relationship Id="rIdnqfq2zm3qalp5trefo192" Type="http://schemas.openxmlformats.org/officeDocument/2006/relationships/hyperlink" Target="https://parmantinnova.nl/wp-content/uploads/sites/12/2024/12/Regeling-ter-voorkoming-van-seksuele-intimidatie-agressie-geweld-waaronder-pesten-en-discriminatie-OMO.pdf" TargetMode="External"/><Relationship Id="rIdwa-2pamo-mltgszej8lq7" Type="http://schemas.openxmlformats.org/officeDocument/2006/relationships/hyperlink" Target="https://parmantinnova.nl/wp-content/uploads/sites/11/2025/01/Klachtenregeling-Ons-Middelbaar-Onderwijs.pdf" TargetMode="External"/><Relationship Id="rIdhqfduxsrpwcwyjcafmlo7" Type="http://schemas.openxmlformats.org/officeDocument/2006/relationships/hyperlink" Target="https://www.omo.nl/over-ons/beleid-en-klachten-regelingen/DU2434_Klachtenregelingen.aspx" TargetMode="External"/><Relationship Id="rIduaujzj-p8wrbzhu2_5jkz" Type="http://schemas.openxmlformats.org/officeDocument/2006/relationships/hyperlink" Target="https://parmantjoris.nl/wp-content/uploads/sites/12/2026/05/2026-Formulier-verzoek-examencommissie.docx" TargetMode="External"/><Relationship Id="rIdxmfxx-sm-bqlox5kvctcm" Type="http://schemas.openxmlformats.org/officeDocument/2006/relationships/hyperlink" Target="https://scholenopdekaart.nl/" TargetMode="External"/><Relationship Id="rIdpjfxctomdkqnxngzdxply" Type="http://schemas.openxmlformats.org/officeDocument/2006/relationships/hyperlink" Target="https://www.onderwijsinspectie.nl/" TargetMode="External"/><Relationship Id="rIdul_zbfpb0s0xln7a8sxlu" Type="http://schemas.openxmlformats.org/officeDocument/2006/relationships/hyperlink" Target="https://www.onderwijsinspectie.nl/onderwerpen/vertrouwensinspecteurs" TargetMode="External"/><Relationship Id="rIdjcmer9ikh_6kch73lptla" Type="http://schemas.openxmlformats.org/officeDocument/2006/relationships/hyperlink" Target="https://scholenopdekaart.nl/" TargetMode="External"/><Relationship Id="rIdxfjdxtbhufv_cus5yfw1i" Type="http://schemas.openxmlformats.org/officeDocument/2006/relationships/hyperlink" Target="http://www.onderwijsinspectie.nl/" TargetMode="External"/><Relationship Id="rIdsjg0isgs2kq9m4ychjfsi" Type="http://schemas.openxmlformats.org/officeDocument/2006/relationships/hyperlink" Target="https://naardejuisteplek.nl/wp-content/uploads/2020/11/Uitvoeringsprogramma-VSV-en-JiKP-2020-2024.pdf" TargetMode="External"/><Relationship Id="rId6ohfjueryc2yzz-7x24wp" Type="http://schemas.openxmlformats.org/officeDocument/2006/relationships/hyperlink" Target="https://parmantinnova.nl/wp-content/uploads/sites/11/2025/07/Schoolplan-Parmant-Innova-2024-2028.pdf" TargetMode="External"/><Relationship Id="rIdgh9vkx-tu6to8yc8vsbdz" Type="http://schemas.openxmlformats.org/officeDocument/2006/relationships/hyperlink" Target="https://aos-omo.nl/zobrabant/" TargetMode="External"/><Relationship Id="rIdxa6vujw58kbgy70k1fema" Type="http://schemas.openxmlformats.org/officeDocument/2006/relationships/hyperlink" Target="https://www.evot.nl/" TargetMode="External"/><Relationship Id="rIdttttn9sho6rs--v4frsxr" Type="http://schemas.openxmlformats.org/officeDocument/2006/relationships/hyperlink" Target="mailto:p.senssen@parmantscholen.nl" TargetMode="External"/><Relationship Id="rIdeezs8ysbh-mch6s1nhicy" Type="http://schemas.openxmlformats.org/officeDocument/2006/relationships/hyperlink" Target="https://www.parmantscholen.nl/" TargetMode="External"/><Relationship Id="rIdbny5c81c6qzrfyhsxvbf_" Type="http://schemas.openxmlformats.org/officeDocument/2006/relationships/hyperlink" Target="https://parmantinnova.nl/wp-content/uploads/sites/11/2025/04/PMT-Koersplan-2024-2028_def-240119.pdf" TargetMode="External"/><Relationship Id="rIdfuo2k0tzijy4lbufiywfi" Type="http://schemas.openxmlformats.org/officeDocument/2006/relationships/hyperlink" Target="https://eur01.safelinks.protection.outlook.com/?url=https%3A%2F%2Fparmantscholen.nl%2Fwp-content%2Fuploads%2Fsites%2F9%2F2025%2F04%2FPMT-Koersplan-2024-2028_def-240119.pdf&amp;data=05%7C02%7Cd.vandenboogaard%40parmantscholen.nl%7Caebcc87ec5534ae0a21008de96fa3d7a%7C925a59f13e634c88bab9206837c69b53%7C0%7C0%7C639114198673364360%7CUnknown%7CTWFpbGZsb3d8eyJFbXB0eU1hcGkiOnRydWUsIlYiOiIwLjAuMDAwMCIsIlAiOiJXaW4zMiIsIkFOIjoiTWFpbCIsIldUIjoyfQ%3D%3D%7C0%7C%7C%7C&amp;sdata=HAP46NHzGN66HHC5GCJKuV3qj9muV8ra44iW%2BKkfXpw%3D&amp;reserved=0" TargetMode="External"/><Relationship Id="rIdilva_zis_izm31hmxkftm" Type="http://schemas.openxmlformats.org/officeDocument/2006/relationships/hyperlink" Target="https://eur01.safelinks.protection.outlook.com/?url=https%3A%2F%2Fparmantscholen.nl%2Fjaarverslag%2F&amp;data=05%7C02%7Cd.vandenboogaard%40parmantscholen.nl%7Caebcc87ec5534ae0a21008de96fa3d7a%7C925a59f13e634c88bab9206837c69b53%7C0%7C0%7C639114198673389884%7CUnknown%7CTWFpbGZsb3d8eyJFbXB0eU1hcGkiOnRydWUsIlYiOiIwLjAuMDAwMCIsIlAiOiJXaW4zMiIsIkFOIjoiTWFpbCIsIldUIjoyfQ%3D%3D%7C0%7C%7C%7C&amp;sdata=fooafXzO%2BKKqhvDlFfcWhsSXBC1C1FXFlSU3O5%2Bcmoo%3D&amp;reserved=0" TargetMode="External"/><Relationship Id="rIdvljmli5sspljavczitbiz" Type="http://schemas.openxmlformats.org/officeDocument/2006/relationships/hyperlink" Target="https://www.omo.nl/" TargetMode="External"/><Relationship Id="rIdcr26prm4slc-pmy3rxs1f" Type="http://schemas.openxmlformats.org/officeDocument/2006/relationships/hyperlink" Target="mailto:omo@omo.nl" TargetMode="External"/><Relationship Id="rIdblrrxgmovwd-nhy5ct7v9" Type="http://schemas.openxmlformats.org/officeDocument/2006/relationships/hyperlink" Target="https://www.omo.nl/organisatie/hoe-we-zijn-georganiseerd/koers-2030/" TargetMode="External"/><Relationship Id="rIdcnt4lpxghhotgx-im7v6b" Type="http://schemas.openxmlformats.org/officeDocument/2006/relationships/hyperlink" Target="https://www.omo.nl/organisatie/hoe-we-zijn-georganiseerd/jaarverslag/" TargetMode="External"/><Relationship Id="rIdkot4aacxth7r-cwztcvb2" Type="http://schemas.openxmlformats.org/officeDocument/2006/relationships/hyperlink" Target="https://www.omo.nl/organisatie/hoe-we-zijn-georganiseerd/ledenraad/" TargetMode="External"/><Relationship Id="rIdas7gmaqk8l6tfpfclyyos" Type="http://schemas.openxmlformats.org/officeDocument/2006/relationships/hyperlink" Target="https://www.omo.nl/organisatie/hoe-we-zijn-georganiseerd/ledenraad/" TargetMode="External"/><Relationship Id="rIdyqmrxif4nmy_rx2czx4dp" Type="http://schemas.openxmlformats.org/officeDocument/2006/relationships/hyperlink" Target="https://www.omo.nl/organisatie/hoe-we-zijn-georganiseerd/ledenraad/lidmaatschap-vereniging-omo/" TargetMode="External"/><Relationship Id="rIdyfig_9fc_f-c1q92crqbd" Type="http://schemas.openxmlformats.org/officeDocument/2006/relationships/hyperlink" Target="mailto:e.vandenheuvel@parmantscholen.nl" TargetMode="External"/><Relationship Id="rIdh9vduavhbdtd8bahp-3f_" Type="http://schemas.openxmlformats.org/officeDocument/2006/relationships/hyperlink" Target="https://r.hol@parmantscholen.nl/" TargetMode="External"/><Relationship Id="rIdk_o_6glu6usr2smwro08l" Type="http://schemas.openxmlformats.org/officeDocument/2006/relationships/hyperlink" Target="mailto:r.hofman@parmantscholen.nl" TargetMode="External"/><Relationship Id="rIdalyaryzis8mcxnbrycscc" Type="http://schemas.openxmlformats.org/officeDocument/2006/relationships/hyperlink" Target="mailto:j.ligtenberg@parmantscholen.nl" TargetMode="External"/><Relationship Id="rIdmwffrx8q9bdlfuyssahtk" Type="http://schemas.openxmlformats.org/officeDocument/2006/relationships/hyperlink" Target="mailto:www.parmantscholen.nl" TargetMode="External"/><Relationship Id="rIdcdk2uiagzqkyfvg9qtc_y" Type="http://schemas.openxmlformats.org/officeDocument/2006/relationships/hyperlink" Target="https://www.parmantscholen.nl/" TargetMode="External"/><Relationship Id="rId9" Type="http://schemas.openxmlformats.org/officeDocument/2006/relationships/image" Target="media/7fcfa1d05407f7ccb8e860dd6fcf788aa96a3090.png"/><Relationship Id="rId10" Type="http://schemas.openxmlformats.org/officeDocument/2006/relationships/image" Target="media/44659647a2fe748730edf5d7e2c777e91c915870.png"/><Relationship Id="rId10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Schoolgids Parmant Innova</dc:title>
  <dc:creator>Parmant Schoolgids Generator</dc:creator>
  <dc:description>Schoolgids Parmant Innova (9 juni 2026)</dc:description>
  <cp:lastModifiedBy>Un-named</cp:lastModifiedBy>
  <cp:revision>1</cp:revision>
  <dcterms:created xsi:type="dcterms:W3CDTF">2026-06-09T03:01:18.169Z</dcterms:created>
  <dcterms:modified xsi:type="dcterms:W3CDTF">2026-06-09T03:01:18.169Z</dcterms:modified>
</cp:coreProperties>
</file>

<file path=docProps/custom.xml><?xml version="1.0" encoding="utf-8"?>
<Properties xmlns="http://schemas.openxmlformats.org/officeDocument/2006/custom-properties" xmlns:vt="http://schemas.openxmlformats.org/officeDocument/2006/docPropsVTypes"/>
</file>